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0B6" w:rsidRPr="00AD684C" w:rsidRDefault="00ED20B6" w:rsidP="00ED20B6">
      <w:pPr>
        <w:pStyle w:val="ConsTitle"/>
        <w:widowControl/>
        <w:ind w:left="4707" w:right="0" w:firstLine="708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AD684C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Приложение</w:t>
      </w:r>
    </w:p>
    <w:p w:rsidR="003A6174" w:rsidRDefault="00ED20B6" w:rsidP="00ED20B6">
      <w:pPr>
        <w:pStyle w:val="ConsTitle"/>
        <w:widowControl/>
        <w:ind w:left="4320" w:right="0" w:firstLine="1095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AD684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 постановлению</w:t>
      </w:r>
    </w:p>
    <w:p w:rsidR="003A6174" w:rsidRDefault="00ED20B6" w:rsidP="00ED20B6">
      <w:pPr>
        <w:pStyle w:val="ConsTitle"/>
        <w:widowControl/>
        <w:ind w:left="4320" w:right="0" w:firstLine="1095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AD684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Администр</w:t>
      </w:r>
      <w:r w:rsidR="003A6174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ции</w:t>
      </w:r>
      <w:r w:rsidRPr="00AD684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района</w:t>
      </w:r>
    </w:p>
    <w:p w:rsidR="00ED20B6" w:rsidRPr="00AC6E5C" w:rsidRDefault="00AC6E5C" w:rsidP="00ED20B6">
      <w:pPr>
        <w:pStyle w:val="ConsTitle"/>
        <w:widowControl/>
        <w:ind w:left="4320" w:right="0" w:firstLine="1095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от </w:t>
      </w:r>
      <w:r w:rsidRPr="00AC6E5C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u w:val="single"/>
        </w:rPr>
        <w:t>19.09.2018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u w:val="single"/>
        </w:rPr>
        <w:t>542</w:t>
      </w:r>
    </w:p>
    <w:p w:rsidR="00ED20B6" w:rsidRPr="00AD684C" w:rsidRDefault="00ED20B6" w:rsidP="00ED20B6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ED20B6" w:rsidRPr="00A61764" w:rsidRDefault="00ED20B6" w:rsidP="00ED20B6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ED20B6" w:rsidRPr="00A61764" w:rsidRDefault="00ED20B6" w:rsidP="00ED2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Муниципальная</w:t>
      </w:r>
      <w:r w:rsidRPr="00A61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Программа</w:t>
      </w:r>
    </w:p>
    <w:p w:rsidR="00ED20B6" w:rsidRPr="00A61764" w:rsidRDefault="00ED20B6" w:rsidP="00ED2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«Улучшение условий и охраны труда в Поспелихинском районе»</w:t>
      </w:r>
    </w:p>
    <w:p w:rsidR="00ED20B6" w:rsidRDefault="00ED20B6" w:rsidP="00ED2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 w:rsidR="00E805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 2016 – 2025</w:t>
      </w:r>
      <w:r w:rsidRPr="00A61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годы</w:t>
      </w:r>
    </w:p>
    <w:p w:rsidR="00ED20B6" w:rsidRPr="00497818" w:rsidRDefault="00ED20B6" w:rsidP="00ED20B6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97818">
        <w:rPr>
          <w:rFonts w:ascii="Times New Roman" w:hAnsi="Times New Roman" w:cs="Times New Roman"/>
          <w:bCs/>
          <w:color w:val="000000"/>
          <w:sz w:val="28"/>
          <w:szCs w:val="28"/>
        </w:rPr>
        <w:t>(далее - Программа)</w:t>
      </w:r>
    </w:p>
    <w:p w:rsidR="00ED20B6" w:rsidRDefault="00ED20B6" w:rsidP="00ED2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D20B6" w:rsidRPr="00A61764" w:rsidRDefault="00ED20B6" w:rsidP="00ED2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D20B6" w:rsidRPr="00A61764" w:rsidRDefault="00ED20B6" w:rsidP="00ED2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</w:t>
      </w:r>
    </w:p>
    <w:p w:rsidR="00ED20B6" w:rsidRPr="00A61764" w:rsidRDefault="00ED20B6" w:rsidP="00ED2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ципальной</w:t>
      </w:r>
      <w:r w:rsidRPr="00A61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ED20B6" w:rsidRDefault="00ED20B6" w:rsidP="00ED20B6">
      <w:pPr>
        <w:ind w:firstLine="0"/>
      </w:pPr>
    </w:p>
    <w:tbl>
      <w:tblPr>
        <w:tblW w:w="9464" w:type="dxa"/>
        <w:tblLook w:val="01E0"/>
      </w:tblPr>
      <w:tblGrid>
        <w:gridCol w:w="2660"/>
        <w:gridCol w:w="142"/>
        <w:gridCol w:w="284"/>
        <w:gridCol w:w="6378"/>
      </w:tblGrid>
      <w:tr w:rsidR="00ED20B6" w:rsidRPr="00787BED" w:rsidTr="00A92562">
        <w:tc>
          <w:tcPr>
            <w:tcW w:w="2660" w:type="dxa"/>
          </w:tcPr>
          <w:p w:rsidR="00ED20B6" w:rsidRPr="00787BED" w:rsidRDefault="00ED20B6" w:rsidP="00FE77BC">
            <w:pPr>
              <w:pStyle w:val="ConsPlusCell"/>
              <w:widowControl/>
              <w:rPr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</w:t>
            </w:r>
            <w:r w:rsidRPr="0071657F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426" w:type="dxa"/>
            <w:gridSpan w:val="2"/>
          </w:tcPr>
          <w:p w:rsidR="00ED20B6" w:rsidRPr="00787BED" w:rsidRDefault="00ED20B6" w:rsidP="00FE77BC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ED20B6" w:rsidRPr="0071657F" w:rsidRDefault="00ED20B6" w:rsidP="00FE77B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Поспелихинского района</w:t>
            </w:r>
          </w:p>
        </w:tc>
      </w:tr>
      <w:tr w:rsidR="00ED20B6" w:rsidRPr="00787BED" w:rsidTr="00A92562">
        <w:trPr>
          <w:trHeight w:hRule="exact" w:val="1096"/>
        </w:trPr>
        <w:tc>
          <w:tcPr>
            <w:tcW w:w="2660" w:type="dxa"/>
          </w:tcPr>
          <w:p w:rsidR="00ED20B6" w:rsidRPr="00787BED" w:rsidRDefault="00ED20B6" w:rsidP="00FE77BC">
            <w:pPr>
              <w:tabs>
                <w:tab w:val="left" w:pos="4820"/>
              </w:tabs>
              <w:ind w:right="-1" w:firstLine="0"/>
              <w:rPr>
                <w:sz w:val="28"/>
                <w:szCs w:val="28"/>
              </w:rPr>
            </w:pPr>
            <w:r w:rsidRPr="007165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Соисполнитель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71657F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426" w:type="dxa"/>
            <w:gridSpan w:val="2"/>
          </w:tcPr>
          <w:p w:rsidR="00ED20B6" w:rsidRPr="00787BED" w:rsidRDefault="00ED20B6" w:rsidP="00FE77BC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ED20B6" w:rsidRPr="0071657F" w:rsidRDefault="0070584B" w:rsidP="00FE77B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</w:t>
            </w:r>
            <w:r w:rsidR="004D2BA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Поспелихинского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йона </w:t>
            </w:r>
          </w:p>
        </w:tc>
      </w:tr>
      <w:tr w:rsidR="00ED20B6" w:rsidRPr="00497818" w:rsidTr="00A92562">
        <w:trPr>
          <w:trHeight w:hRule="exact" w:val="5213"/>
        </w:trPr>
        <w:tc>
          <w:tcPr>
            <w:tcW w:w="2660" w:type="dxa"/>
          </w:tcPr>
          <w:p w:rsidR="00ED20B6" w:rsidRPr="00497818" w:rsidRDefault="0070584B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программы</w:t>
            </w:r>
          </w:p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70584B" w:rsidRDefault="0070584B" w:rsidP="00FE77BC">
            <w:pPr>
              <w:pStyle w:val="ConsPlusCell"/>
              <w:spacing w:line="3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Администрации Поспелихинского района;</w:t>
            </w:r>
          </w:p>
          <w:p w:rsidR="0070584B" w:rsidRDefault="0070584B" w:rsidP="00FE77BC">
            <w:pPr>
              <w:pStyle w:val="ConsPlusCell"/>
              <w:spacing w:line="3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финансам, налоговой и кредитной политике администрации Поспелихинского района;</w:t>
            </w:r>
          </w:p>
          <w:p w:rsidR="00ED20B6" w:rsidRPr="00497818" w:rsidRDefault="00ED20B6" w:rsidP="00FE77BC">
            <w:pPr>
              <w:pStyle w:val="ConsPlusCell"/>
              <w:spacing w:line="3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КГБУЗ «Поспелихинская ЦРБ» (по согласованию)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D20B6" w:rsidRPr="00497818" w:rsidRDefault="00ED20B6" w:rsidP="00FE77BC">
            <w:pPr>
              <w:pStyle w:val="ConsPlusCell"/>
              <w:spacing w:line="3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– Алтайское региональное отделение Фонда социального страхования Российской Федерации (по согласованию);</w:t>
            </w:r>
          </w:p>
          <w:p w:rsidR="00ED20B6" w:rsidRPr="00497818" w:rsidRDefault="00D959BA" w:rsidP="00FE77BC">
            <w:pPr>
              <w:pStyle w:val="ConsPlusCell"/>
              <w:spacing w:line="3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Координационный совет организаций профсоюзов – представительства Алтайского краевого </w:t>
            </w:r>
            <w:r w:rsidR="00852A66">
              <w:rPr>
                <w:rFonts w:ascii="Times New Roman" w:hAnsi="Times New Roman" w:cs="Times New Roman"/>
                <w:sz w:val="28"/>
                <w:szCs w:val="28"/>
              </w:rPr>
              <w:t>союза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 профсоюзов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Поспелихинском районе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CA045D" w:rsidRDefault="00ED20B6" w:rsidP="00CA045D">
            <w:pPr>
              <w:pStyle w:val="ConsPlusCell"/>
              <w:spacing w:line="3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организации, оказывающие услуги в области</w:t>
            </w:r>
            <w:r w:rsidR="00CA04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охраны труда (по</w:t>
            </w:r>
            <w:r w:rsidR="00CA045D"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согласованию);</w:t>
            </w:r>
          </w:p>
          <w:p w:rsidR="00ED20B6" w:rsidRPr="00497818" w:rsidRDefault="00ED20B6" w:rsidP="00FE77BC">
            <w:pPr>
              <w:pStyle w:val="ConsPlusCell"/>
              <w:spacing w:line="3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работодатели (по согласованию)</w:t>
            </w:r>
          </w:p>
          <w:p w:rsidR="00ED20B6" w:rsidRPr="00497818" w:rsidRDefault="00ED20B6" w:rsidP="00FE77BC">
            <w:pPr>
              <w:spacing w:line="320" w:lineRule="atLeas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D20B6" w:rsidRPr="00497818" w:rsidTr="00A92562">
        <w:trPr>
          <w:trHeight w:val="277"/>
        </w:trPr>
        <w:tc>
          <w:tcPr>
            <w:tcW w:w="2660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ED20B6" w:rsidRPr="00497818" w:rsidRDefault="00ED20B6" w:rsidP="00FE77BC">
            <w:pPr>
              <w:spacing w:line="3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497818" w:rsidTr="00A92562">
        <w:trPr>
          <w:trHeight w:val="386"/>
        </w:trPr>
        <w:tc>
          <w:tcPr>
            <w:tcW w:w="2660" w:type="dxa"/>
          </w:tcPr>
          <w:p w:rsidR="00ED20B6" w:rsidRPr="00497818" w:rsidRDefault="00ED20B6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</w:t>
            </w:r>
            <w:r w:rsidRPr="00497818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426" w:type="dxa"/>
            <w:gridSpan w:val="2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ED20B6" w:rsidRPr="00497818" w:rsidRDefault="00ED20B6" w:rsidP="00FE77B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улучшение условий</w:t>
            </w:r>
            <w:r w:rsidR="00D959BA">
              <w:rPr>
                <w:rFonts w:ascii="Times New Roman" w:hAnsi="Times New Roman" w:cs="Times New Roman"/>
                <w:sz w:val="28"/>
                <w:szCs w:val="28"/>
              </w:rPr>
              <w:t xml:space="preserve"> и охраны труда у работодателей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Поспелихинского района, 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и, как следствие, снижение уровня производственного  травматизма и профессиональной заболеваемости</w:t>
            </w:r>
          </w:p>
        </w:tc>
      </w:tr>
      <w:tr w:rsidR="00ED20B6" w:rsidRPr="00497818" w:rsidTr="00A92562">
        <w:trPr>
          <w:trHeight w:val="205"/>
        </w:trPr>
        <w:tc>
          <w:tcPr>
            <w:tcW w:w="2660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497818" w:rsidTr="00A92562">
        <w:trPr>
          <w:trHeight w:val="207"/>
        </w:trPr>
        <w:tc>
          <w:tcPr>
            <w:tcW w:w="2660" w:type="dxa"/>
          </w:tcPr>
          <w:p w:rsidR="00ED20B6" w:rsidRPr="00497818" w:rsidRDefault="00ED20B6" w:rsidP="00FE77B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Задачи П</w:t>
            </w:r>
            <w:r w:rsidRPr="00497818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426" w:type="dxa"/>
            <w:gridSpan w:val="2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ED20B6" w:rsidRPr="00497818" w:rsidRDefault="00ED20B6" w:rsidP="0070584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оценки условий труда работников и получения работниками объективной информации 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состоянии условий и охраны труда на рабочих местах;</w:t>
            </w:r>
          </w:p>
        </w:tc>
      </w:tr>
      <w:tr w:rsidR="00ED20B6" w:rsidRPr="00497818" w:rsidTr="00A92562">
        <w:trPr>
          <w:trHeight w:val="4222"/>
        </w:trPr>
        <w:tc>
          <w:tcPr>
            <w:tcW w:w="2660" w:type="dxa"/>
          </w:tcPr>
          <w:p w:rsidR="00ED20B6" w:rsidRPr="00497818" w:rsidRDefault="00ED20B6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gridSpan w:val="2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ED20B6" w:rsidRPr="00497818" w:rsidRDefault="0070584B" w:rsidP="0070584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населения;</w:t>
            </w:r>
          </w:p>
          <w:p w:rsidR="00ED20B6" w:rsidRDefault="0070584B" w:rsidP="00FE77B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>обеспечение непрерывной подготовки работников по вопросам охраны труда на основе современных технологий обучения;</w:t>
            </w:r>
          </w:p>
          <w:p w:rsidR="0070584B" w:rsidRPr="00F85649" w:rsidRDefault="00F85649" w:rsidP="00FE77B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0584B" w:rsidRPr="00F85649">
              <w:rPr>
                <w:rFonts w:ascii="Times New Roman" w:hAnsi="Times New Roman" w:cs="Times New Roman"/>
                <w:sz w:val="28"/>
                <w:szCs w:val="28"/>
              </w:rPr>
              <w:t>содействие внедрению современной высокотехнологичной продукции и технологий, способствующих улучшению условий и охраны труда;</w:t>
            </w:r>
          </w:p>
          <w:p w:rsidR="0070584B" w:rsidRPr="00F85649" w:rsidRDefault="00F85649" w:rsidP="00FE77B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0584B" w:rsidRPr="00F85649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нормативной правовой базы в области охраны труда;</w:t>
            </w:r>
          </w:p>
          <w:p w:rsidR="00ED20B6" w:rsidRPr="00F85649" w:rsidRDefault="00F85649" w:rsidP="00FE77B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D20B6" w:rsidRPr="00F85649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и пропаганда охраны труда</w:t>
            </w:r>
            <w:r w:rsidR="0070584B" w:rsidRPr="00F856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5649" w:rsidRDefault="00F85649" w:rsidP="00FE77B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0584B" w:rsidRPr="00F85649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внедрение в организациях программ «нулевого травматизма», основанных на принципах ответственности руководителей и каждого работника за безопасность, соблюдения всех обязательных требований охраны труда, вовлечения работников в обеспечение безопасных условий и охраны труда, обеспечения выявления опасностей, оценки и контроля за рисками на производстве,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84B" w:rsidRPr="00F8564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регулярных аудитов безопасности, непрерывного обучения и информирования персонала по вопросам охраны труда; </w:t>
            </w:r>
          </w:p>
          <w:p w:rsidR="0070584B" w:rsidRPr="00497818" w:rsidRDefault="00F85649" w:rsidP="00FE77B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0584B" w:rsidRPr="00F85649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обеспечения соблюдения трудового законодательства и иных нормативных правовых актов, содержащих нормы трудового права</w:t>
            </w:r>
          </w:p>
        </w:tc>
      </w:tr>
      <w:tr w:rsidR="00ED20B6" w:rsidRPr="00497818" w:rsidTr="00A92562">
        <w:trPr>
          <w:trHeight w:hRule="exact" w:val="190"/>
        </w:trPr>
        <w:tc>
          <w:tcPr>
            <w:tcW w:w="2660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gridSpan w:val="2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D20B6" w:rsidRPr="00497818" w:rsidTr="00A92562">
        <w:trPr>
          <w:trHeight w:val="340"/>
        </w:trPr>
        <w:tc>
          <w:tcPr>
            <w:tcW w:w="2660" w:type="dxa"/>
          </w:tcPr>
          <w:p w:rsidR="00ED20B6" w:rsidRPr="00F55CEF" w:rsidRDefault="00ED20B6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55CEF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мероприятий Программы</w:t>
            </w:r>
          </w:p>
        </w:tc>
        <w:tc>
          <w:tcPr>
            <w:tcW w:w="426" w:type="dxa"/>
            <w:gridSpan w:val="2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ED20B6" w:rsidRPr="00497818" w:rsidRDefault="0020622C" w:rsidP="0020622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>содействие проведению специальной оценки условий труда;</w:t>
            </w:r>
          </w:p>
          <w:p w:rsidR="00ED20B6" w:rsidRPr="00497818" w:rsidRDefault="0020622C" w:rsidP="0020622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>организация обучения по вопросам охраны труда руководителей и специалистов;</w:t>
            </w:r>
          </w:p>
          <w:p w:rsidR="00ED20B6" w:rsidRPr="00497818" w:rsidRDefault="0020622C" w:rsidP="0020622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>организация месячника безопасности труда в честь Всемирного дня охраны труда;</w:t>
            </w:r>
          </w:p>
          <w:p w:rsidR="00ED20B6" w:rsidRDefault="0020622C" w:rsidP="0020622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для работников, занятых на работах с вредными и (или) опасными производственными факторами: </w:t>
            </w:r>
            <w:r w:rsidR="00D959BA">
              <w:rPr>
                <w:rFonts w:ascii="Times New Roman" w:hAnsi="Times New Roman" w:cs="Times New Roman"/>
                <w:sz w:val="28"/>
                <w:szCs w:val="28"/>
              </w:rPr>
              <w:t>содействие в организации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сертифицированными спецодеждой, спецобувью и другими средствами индивидуальной</w:t>
            </w:r>
            <w:r w:rsidR="00D959BA">
              <w:rPr>
                <w:rFonts w:ascii="Times New Roman" w:hAnsi="Times New Roman" w:cs="Times New Roman"/>
                <w:sz w:val="28"/>
                <w:szCs w:val="28"/>
              </w:rPr>
              <w:t xml:space="preserve"> защиты, организация проведения 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>периодических медицинских осмотров, обеспечение проведения санаторно-курортного лечения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622C" w:rsidRDefault="0020622C" w:rsidP="0020622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 </w:t>
            </w:r>
            <w:r w:rsidRPr="0020622C">
              <w:rPr>
                <w:rFonts w:ascii="Times New Roman" w:hAnsi="Times New Roman" w:cs="Times New Roman"/>
                <w:sz w:val="28"/>
                <w:szCs w:val="28"/>
              </w:rPr>
              <w:t>разработка, принятие и актуализация нормативных правовых актов в пределах полномочий, установленных законодательством Российской Федерации;</w:t>
            </w:r>
          </w:p>
          <w:p w:rsidR="0020622C" w:rsidRPr="005A0E91" w:rsidRDefault="0020622C" w:rsidP="0020622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E91">
              <w:rPr>
                <w:rFonts w:ascii="Times New Roman" w:hAnsi="Times New Roman" w:cs="Times New Roman"/>
                <w:sz w:val="28"/>
                <w:szCs w:val="28"/>
              </w:rPr>
              <w:t xml:space="preserve">   проведение мероприятий информационно-просветительского и пропагандистского характера в сфере охраны труда (публикации в средствах массовой информации и на сайте Администрации района);</w:t>
            </w:r>
          </w:p>
          <w:p w:rsidR="005A0E91" w:rsidRPr="005A0E91" w:rsidRDefault="0020622C" w:rsidP="0020622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E9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A0E91" w:rsidRPr="005A0E91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 помощи работодателям по созданию систем управления охраной труда с учетом принципов «нулевого травматизма»; </w:t>
            </w:r>
          </w:p>
          <w:p w:rsidR="0020622C" w:rsidRPr="005A0E91" w:rsidRDefault="005A0E91" w:rsidP="0020622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E91">
              <w:rPr>
                <w:rFonts w:ascii="Times New Roman" w:hAnsi="Times New Roman" w:cs="Times New Roman"/>
                <w:sz w:val="28"/>
                <w:szCs w:val="28"/>
              </w:rPr>
              <w:t xml:space="preserve">   обеспечение ведомственного контроля за соблюдением трудового законодательства и иных нормативных правовых актов, содержащих нормы трудового права</w:t>
            </w:r>
          </w:p>
          <w:p w:rsidR="0020622C" w:rsidRPr="005A0E91" w:rsidRDefault="0020622C" w:rsidP="00D959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622C" w:rsidRPr="00497818" w:rsidRDefault="0020622C" w:rsidP="00D959BA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ED20B6" w:rsidRPr="00497818" w:rsidTr="00A92562">
        <w:trPr>
          <w:trHeight w:val="340"/>
        </w:trPr>
        <w:tc>
          <w:tcPr>
            <w:tcW w:w="2660" w:type="dxa"/>
          </w:tcPr>
          <w:p w:rsidR="00ED20B6" w:rsidRPr="00555A30" w:rsidRDefault="00ED20B6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3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Показатели Программы</w:t>
            </w:r>
          </w:p>
        </w:tc>
        <w:tc>
          <w:tcPr>
            <w:tcW w:w="426" w:type="dxa"/>
            <w:gridSpan w:val="2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ED20B6" w:rsidRPr="00497818" w:rsidRDefault="00456780" w:rsidP="0045678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02A3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>ровень производственного травматизма и профессиональной заболеваемости:</w:t>
            </w:r>
          </w:p>
          <w:p w:rsidR="00456780" w:rsidRPr="00497818" w:rsidRDefault="00456780" w:rsidP="00456780">
            <w:pPr>
              <w:pStyle w:val="Style41"/>
              <w:widowControl/>
              <w:tabs>
                <w:tab w:val="left" w:pos="667"/>
              </w:tabs>
              <w:spacing w:line="322" w:lineRule="exact"/>
              <w:ind w:firstLine="0"/>
              <w:jc w:val="both"/>
              <w:rPr>
                <w:sz w:val="28"/>
                <w:szCs w:val="28"/>
              </w:rPr>
            </w:pPr>
            <w:r>
              <w:rPr>
                <w:rStyle w:val="FontStyle65"/>
                <w:sz w:val="28"/>
                <w:szCs w:val="28"/>
              </w:rPr>
              <w:t xml:space="preserve">   </w:t>
            </w:r>
            <w:r w:rsidR="00ED20B6" w:rsidRPr="00497818">
              <w:rPr>
                <w:rStyle w:val="FontStyle65"/>
                <w:sz w:val="28"/>
                <w:szCs w:val="28"/>
              </w:rPr>
              <w:t>численность пострадавших в результате несчастных случаев на производстве со смертельным исходом;</w:t>
            </w:r>
          </w:p>
        </w:tc>
      </w:tr>
      <w:tr w:rsidR="00D959BA" w:rsidRPr="00497818" w:rsidTr="00512AFB">
        <w:trPr>
          <w:trHeight w:val="80"/>
        </w:trPr>
        <w:tc>
          <w:tcPr>
            <w:tcW w:w="2660" w:type="dxa"/>
          </w:tcPr>
          <w:p w:rsidR="00D959BA" w:rsidRPr="00555A30" w:rsidRDefault="00D959BA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gridSpan w:val="2"/>
          </w:tcPr>
          <w:p w:rsidR="00D959BA" w:rsidRPr="00497818" w:rsidRDefault="00D959BA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456780" w:rsidRPr="00497818" w:rsidRDefault="00456780" w:rsidP="00456780">
            <w:pPr>
              <w:pStyle w:val="Style41"/>
              <w:widowControl/>
              <w:tabs>
                <w:tab w:val="left" w:pos="667"/>
              </w:tabs>
              <w:spacing w:line="322" w:lineRule="exact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>
              <w:rPr>
                <w:rStyle w:val="FontStyle65"/>
                <w:sz w:val="28"/>
                <w:szCs w:val="28"/>
              </w:rPr>
              <w:t xml:space="preserve">   </w:t>
            </w:r>
            <w:r w:rsidRPr="00497818">
              <w:rPr>
                <w:rStyle w:val="FontStyle65"/>
                <w:sz w:val="28"/>
                <w:szCs w:val="28"/>
              </w:rPr>
              <w:t>численность пострадавших в результате несчастных случаев на производстве с утратой трудоспособности на 1 рабочий день и более;</w:t>
            </w:r>
          </w:p>
          <w:p w:rsidR="00456780" w:rsidRPr="00497818" w:rsidRDefault="00456780" w:rsidP="00456780">
            <w:pPr>
              <w:pStyle w:val="Style41"/>
              <w:widowControl/>
              <w:tabs>
                <w:tab w:val="left" w:pos="667"/>
              </w:tabs>
              <w:spacing w:line="322" w:lineRule="exact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>
              <w:rPr>
                <w:rStyle w:val="FontStyle65"/>
                <w:sz w:val="28"/>
                <w:szCs w:val="28"/>
              </w:rPr>
              <w:t xml:space="preserve">   </w:t>
            </w:r>
            <w:r w:rsidRPr="00497818">
              <w:rPr>
                <w:rStyle w:val="FontStyle65"/>
                <w:sz w:val="28"/>
                <w:szCs w:val="28"/>
              </w:rPr>
              <w:t>количество дней временной нетрудоспособности в связи с несчастным случаем на производстве в расчете на 1 пострадавшего;</w:t>
            </w:r>
          </w:p>
          <w:p w:rsidR="00D959BA" w:rsidRPr="00497818" w:rsidRDefault="00A92562" w:rsidP="00494301">
            <w:pPr>
              <w:pStyle w:val="Style41"/>
              <w:widowControl/>
              <w:tabs>
                <w:tab w:val="left" w:pos="667"/>
              </w:tabs>
              <w:spacing w:line="322" w:lineRule="exact"/>
              <w:ind w:firstLine="175"/>
              <w:jc w:val="both"/>
              <w:rPr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численность работников</w:t>
            </w:r>
            <w:r w:rsidR="007D4B4F">
              <w:rPr>
                <w:rStyle w:val="FontStyle65"/>
                <w:sz w:val="28"/>
                <w:szCs w:val="28"/>
              </w:rPr>
              <w:t xml:space="preserve"> с установленным в текущем году</w:t>
            </w:r>
            <w:r w:rsidRPr="00497818">
              <w:rPr>
                <w:rStyle w:val="FontStyle65"/>
                <w:sz w:val="28"/>
                <w:szCs w:val="28"/>
              </w:rPr>
              <w:t xml:space="preserve"> профессиональн</w:t>
            </w:r>
            <w:r w:rsidR="007D4B4F">
              <w:rPr>
                <w:rStyle w:val="FontStyle65"/>
                <w:sz w:val="28"/>
                <w:szCs w:val="28"/>
              </w:rPr>
              <w:t>ым заболеванием</w:t>
            </w:r>
            <w:r w:rsidRPr="00497818">
              <w:rPr>
                <w:rStyle w:val="FontStyle65"/>
                <w:sz w:val="28"/>
                <w:szCs w:val="28"/>
              </w:rPr>
              <w:t>;</w:t>
            </w:r>
          </w:p>
        </w:tc>
      </w:tr>
      <w:tr w:rsidR="00ED20B6" w:rsidRPr="00497818" w:rsidTr="00A92562">
        <w:trPr>
          <w:trHeight w:val="425"/>
        </w:trPr>
        <w:tc>
          <w:tcPr>
            <w:tcW w:w="2802" w:type="dxa"/>
            <w:gridSpan w:val="2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D20B6" w:rsidRPr="00497818" w:rsidRDefault="00ED20B6" w:rsidP="00A92562">
            <w:pPr>
              <w:pStyle w:val="ConsPlusNormal"/>
              <w:ind w:left="-383" w:firstLine="142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501CA4" w:rsidRDefault="00C02A3C" w:rsidP="00A92562">
            <w:pPr>
              <w:pStyle w:val="Style41"/>
              <w:widowControl/>
              <w:tabs>
                <w:tab w:val="left" w:pos="-675"/>
              </w:tabs>
              <w:spacing w:line="322" w:lineRule="exact"/>
              <w:ind w:left="33" w:firstLine="283"/>
              <w:jc w:val="both"/>
              <w:rPr>
                <w:rStyle w:val="FontStyle65"/>
                <w:sz w:val="28"/>
                <w:szCs w:val="28"/>
              </w:rPr>
            </w:pPr>
            <w:r>
              <w:rPr>
                <w:rStyle w:val="FontStyle65"/>
                <w:sz w:val="28"/>
                <w:szCs w:val="28"/>
              </w:rPr>
              <w:t>Д</w:t>
            </w:r>
            <w:r w:rsidR="00501CA4">
              <w:rPr>
                <w:rStyle w:val="FontStyle65"/>
                <w:sz w:val="28"/>
                <w:szCs w:val="28"/>
              </w:rPr>
              <w:t>инамика оценки условий труда:</w:t>
            </w:r>
          </w:p>
          <w:p w:rsidR="00501CA4" w:rsidRPr="00497818" w:rsidRDefault="00501CA4" w:rsidP="00501CA4">
            <w:pPr>
              <w:pStyle w:val="Style35"/>
              <w:widowControl/>
              <w:tabs>
                <w:tab w:val="left" w:pos="451"/>
              </w:tabs>
              <w:spacing w:line="322" w:lineRule="exact"/>
              <w:ind w:left="33" w:firstLine="283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количество рабочих мест, на которых проведена специальная оценка условий труда;</w:t>
            </w:r>
          </w:p>
          <w:p w:rsidR="00501CA4" w:rsidRDefault="00501CA4" w:rsidP="00501CA4">
            <w:pPr>
              <w:pStyle w:val="Style41"/>
              <w:widowControl/>
              <w:tabs>
                <w:tab w:val="left" w:pos="662"/>
              </w:tabs>
              <w:spacing w:line="322" w:lineRule="exact"/>
              <w:ind w:firstLine="316"/>
              <w:jc w:val="both"/>
              <w:rPr>
                <w:rStyle w:val="FontStyle65"/>
                <w:sz w:val="28"/>
                <w:szCs w:val="28"/>
              </w:rPr>
            </w:pPr>
            <w:r>
              <w:rPr>
                <w:rStyle w:val="FontStyle65"/>
                <w:sz w:val="28"/>
                <w:szCs w:val="28"/>
              </w:rPr>
              <w:t xml:space="preserve">удельный вес рабочих мест, на которых проведена специальная оценка условий труда, в </w:t>
            </w:r>
            <w:r>
              <w:rPr>
                <w:rStyle w:val="FontStyle65"/>
                <w:sz w:val="28"/>
                <w:szCs w:val="28"/>
              </w:rPr>
              <w:lastRenderedPageBreak/>
              <w:t>общем количе</w:t>
            </w:r>
            <w:r w:rsidR="00E576C3">
              <w:rPr>
                <w:rStyle w:val="FontStyle65"/>
                <w:sz w:val="28"/>
                <w:szCs w:val="28"/>
              </w:rPr>
              <w:t>стве рабочих мест</w:t>
            </w:r>
            <w:r w:rsidR="009C2885">
              <w:rPr>
                <w:rStyle w:val="FontStyle65"/>
                <w:sz w:val="28"/>
                <w:szCs w:val="28"/>
              </w:rPr>
              <w:t>;</w:t>
            </w:r>
          </w:p>
          <w:p w:rsidR="00501CA4" w:rsidRDefault="00C02A3C" w:rsidP="00A92562">
            <w:pPr>
              <w:pStyle w:val="Style41"/>
              <w:widowControl/>
              <w:tabs>
                <w:tab w:val="left" w:pos="-675"/>
              </w:tabs>
              <w:spacing w:line="322" w:lineRule="exact"/>
              <w:ind w:left="33" w:firstLine="283"/>
              <w:jc w:val="both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количество рабочих мест</w:t>
            </w:r>
            <w:r>
              <w:rPr>
                <w:rStyle w:val="FontStyle65"/>
                <w:sz w:val="28"/>
                <w:szCs w:val="28"/>
              </w:rPr>
              <w:t>, на которых улучшены условия труда по результатам специальной оценки условий труда;</w:t>
            </w:r>
          </w:p>
          <w:p w:rsidR="00C02A3C" w:rsidRDefault="00C02A3C" w:rsidP="00A92562">
            <w:pPr>
              <w:pStyle w:val="Style41"/>
              <w:widowControl/>
              <w:tabs>
                <w:tab w:val="left" w:pos="-675"/>
              </w:tabs>
              <w:spacing w:line="322" w:lineRule="exact"/>
              <w:ind w:left="33" w:firstLine="283"/>
              <w:jc w:val="both"/>
              <w:rPr>
                <w:rStyle w:val="FontStyle65"/>
                <w:sz w:val="28"/>
                <w:szCs w:val="28"/>
              </w:rPr>
            </w:pPr>
            <w:r>
              <w:rPr>
                <w:rStyle w:val="FontStyle65"/>
                <w:sz w:val="28"/>
                <w:szCs w:val="28"/>
              </w:rPr>
              <w:t>Условия труда:</w:t>
            </w:r>
          </w:p>
          <w:p w:rsidR="00342A76" w:rsidRPr="00497818" w:rsidRDefault="00342A76" w:rsidP="00342A76">
            <w:pPr>
              <w:pStyle w:val="Style41"/>
              <w:widowControl/>
              <w:tabs>
                <w:tab w:val="left" w:pos="662"/>
              </w:tabs>
              <w:spacing w:line="322" w:lineRule="exact"/>
              <w:ind w:firstLine="316"/>
              <w:jc w:val="both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численность работников, занятых на работах с вредными и (или) опасными условия</w:t>
            </w:r>
            <w:r>
              <w:rPr>
                <w:rStyle w:val="FontStyle65"/>
                <w:sz w:val="28"/>
                <w:szCs w:val="28"/>
              </w:rPr>
              <w:t>ми труда;</w:t>
            </w:r>
          </w:p>
          <w:p w:rsidR="00FE77BC" w:rsidRPr="00497818" w:rsidRDefault="006D361B" w:rsidP="00A92562">
            <w:pPr>
              <w:pStyle w:val="Style41"/>
              <w:widowControl/>
              <w:tabs>
                <w:tab w:val="left" w:pos="667"/>
              </w:tabs>
              <w:spacing w:line="322" w:lineRule="exact"/>
              <w:ind w:firstLine="316"/>
              <w:jc w:val="both"/>
              <w:rPr>
                <w:rStyle w:val="FontStyle65"/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работников</w:t>
            </w:r>
            <w:r w:rsidR="00FE77BC" w:rsidRPr="00056C75">
              <w:rPr>
                <w:sz w:val="28"/>
                <w:szCs w:val="28"/>
              </w:rPr>
              <w:t>, занятых на работах с вредными и (или) оп</w:t>
            </w:r>
            <w:r>
              <w:rPr>
                <w:sz w:val="28"/>
                <w:szCs w:val="28"/>
              </w:rPr>
              <w:t xml:space="preserve">асными условиями труда, в общем количестве работников организаций </w:t>
            </w:r>
            <w:r w:rsidR="00C56489">
              <w:rPr>
                <w:sz w:val="28"/>
                <w:szCs w:val="28"/>
              </w:rPr>
              <w:t>района</w:t>
            </w:r>
          </w:p>
          <w:p w:rsidR="00ED20B6" w:rsidRPr="00497818" w:rsidRDefault="00ED20B6" w:rsidP="00342A76">
            <w:pPr>
              <w:pStyle w:val="Style35"/>
              <w:widowControl/>
              <w:tabs>
                <w:tab w:val="left" w:pos="451"/>
              </w:tabs>
              <w:spacing w:line="322" w:lineRule="exact"/>
              <w:ind w:left="33" w:firstLine="283"/>
              <w:rPr>
                <w:sz w:val="28"/>
                <w:szCs w:val="28"/>
              </w:rPr>
            </w:pPr>
          </w:p>
        </w:tc>
      </w:tr>
      <w:tr w:rsidR="00ED20B6" w:rsidRPr="00497818" w:rsidTr="00A92562">
        <w:trPr>
          <w:trHeight w:hRule="exact" w:val="284"/>
        </w:trPr>
        <w:tc>
          <w:tcPr>
            <w:tcW w:w="2802" w:type="dxa"/>
            <w:gridSpan w:val="2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D20B6" w:rsidRPr="00497818" w:rsidTr="00A92562">
        <w:tc>
          <w:tcPr>
            <w:tcW w:w="2802" w:type="dxa"/>
            <w:gridSpan w:val="2"/>
          </w:tcPr>
          <w:p w:rsidR="00ED20B6" w:rsidRPr="005814EE" w:rsidRDefault="00ED20B6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b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284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ED20B6" w:rsidRPr="00497818" w:rsidRDefault="00ED20B6" w:rsidP="00012FE8">
            <w:pPr>
              <w:ind w:firstLine="316"/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2FE8">
              <w:rPr>
                <w:rFonts w:ascii="Times New Roman" w:hAnsi="Times New Roman" w:cs="Times New Roman"/>
                <w:sz w:val="28"/>
                <w:szCs w:val="28"/>
              </w:rPr>
              <w:t xml:space="preserve"> - 2025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годы без деления на этапы</w:t>
            </w:r>
          </w:p>
        </w:tc>
      </w:tr>
      <w:tr w:rsidR="00ED20B6" w:rsidRPr="00497818" w:rsidTr="00A92562">
        <w:trPr>
          <w:trHeight w:hRule="exact" w:val="284"/>
        </w:trPr>
        <w:tc>
          <w:tcPr>
            <w:tcW w:w="2802" w:type="dxa"/>
            <w:gridSpan w:val="2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78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D20B6" w:rsidRPr="00497818" w:rsidTr="00A92562">
        <w:tc>
          <w:tcPr>
            <w:tcW w:w="2802" w:type="dxa"/>
            <w:gridSpan w:val="2"/>
          </w:tcPr>
          <w:p w:rsidR="00ED20B6" w:rsidRPr="005814EE" w:rsidRDefault="00ED20B6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b/>
                <w:sz w:val="28"/>
                <w:szCs w:val="28"/>
              </w:rPr>
              <w:t>Объемы финансирования Программы</w:t>
            </w:r>
          </w:p>
        </w:tc>
        <w:tc>
          <w:tcPr>
            <w:tcW w:w="284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приятий П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2016</w:t>
            </w:r>
            <w:r w:rsidR="00050F33">
              <w:rPr>
                <w:rFonts w:ascii="Times New Roman" w:hAnsi="Times New Roman" w:cs="Times New Roman"/>
                <w:sz w:val="28"/>
                <w:szCs w:val="28"/>
              </w:rPr>
              <w:t xml:space="preserve"> - 2025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годах составляет </w:t>
            </w:r>
            <w:r w:rsidR="00494301">
              <w:rPr>
                <w:rFonts w:ascii="Times New Roman" w:hAnsi="Times New Roman" w:cs="Times New Roman"/>
                <w:sz w:val="28"/>
                <w:szCs w:val="28"/>
              </w:rPr>
              <w:t>870,951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070A83">
              <w:rPr>
                <w:rFonts w:ascii="Times New Roman" w:hAnsi="Times New Roman" w:cs="Times New Roman"/>
                <w:sz w:val="28"/>
                <w:szCs w:val="28"/>
              </w:rPr>
              <w:t>лей из районного бюджета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ED20B6" w:rsidRPr="00497818" w:rsidRDefault="00847075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– 51,672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D20B6" w:rsidRPr="00497818" w:rsidRDefault="00847075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 – 89,224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D20B6" w:rsidRPr="00497818" w:rsidRDefault="00494301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– 86,055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D20B6" w:rsidRPr="00497818" w:rsidRDefault="00494301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92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D20B6" w:rsidRDefault="00494301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92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50F33" w:rsidRPr="00497818" w:rsidRDefault="00050F33" w:rsidP="00050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</w:t>
            </w:r>
            <w:r w:rsidR="00494301">
              <w:rPr>
                <w:rFonts w:ascii="Times New Roman" w:hAnsi="Times New Roman" w:cs="Times New Roman"/>
                <w:sz w:val="28"/>
                <w:szCs w:val="28"/>
              </w:rPr>
              <w:t xml:space="preserve"> году – 92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50F33" w:rsidRPr="00497818" w:rsidRDefault="00050F33" w:rsidP="00050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="00494301">
              <w:rPr>
                <w:rFonts w:ascii="Times New Roman" w:hAnsi="Times New Roman" w:cs="Times New Roman"/>
                <w:sz w:val="28"/>
                <w:szCs w:val="28"/>
              </w:rPr>
              <w:t xml:space="preserve"> году – 92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50F33" w:rsidRPr="00497818" w:rsidRDefault="00050F33" w:rsidP="00050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</w:t>
            </w:r>
            <w:r w:rsidR="00494301">
              <w:rPr>
                <w:rFonts w:ascii="Times New Roman" w:hAnsi="Times New Roman" w:cs="Times New Roman"/>
                <w:sz w:val="28"/>
                <w:szCs w:val="28"/>
              </w:rPr>
              <w:t xml:space="preserve"> году – 92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50F33" w:rsidRPr="00497818" w:rsidRDefault="00050F33" w:rsidP="00050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  <w:r w:rsidR="00847075">
              <w:rPr>
                <w:rFonts w:ascii="Times New Roman" w:hAnsi="Times New Roman" w:cs="Times New Roman"/>
                <w:sz w:val="28"/>
                <w:szCs w:val="28"/>
              </w:rPr>
              <w:t xml:space="preserve"> году – 9</w:t>
            </w:r>
            <w:r w:rsidR="004943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50F33" w:rsidRPr="00497818" w:rsidRDefault="00050F33" w:rsidP="00050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</w:t>
            </w:r>
            <w:r w:rsidR="00494301">
              <w:rPr>
                <w:rFonts w:ascii="Times New Roman" w:hAnsi="Times New Roman" w:cs="Times New Roman"/>
                <w:sz w:val="28"/>
                <w:szCs w:val="28"/>
              </w:rPr>
              <w:t xml:space="preserve"> году – 92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подлежат ежегодному уточнению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районным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 и на плановый период</w:t>
            </w:r>
          </w:p>
        </w:tc>
      </w:tr>
      <w:tr w:rsidR="00ED20B6" w:rsidRPr="00497818" w:rsidTr="00A92562">
        <w:trPr>
          <w:trHeight w:hRule="exact" w:val="289"/>
        </w:trPr>
        <w:tc>
          <w:tcPr>
            <w:tcW w:w="2802" w:type="dxa"/>
            <w:gridSpan w:val="2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D20B6" w:rsidRPr="00497818" w:rsidTr="00A92562">
        <w:tc>
          <w:tcPr>
            <w:tcW w:w="2802" w:type="dxa"/>
            <w:gridSpan w:val="2"/>
          </w:tcPr>
          <w:p w:rsidR="00ED20B6" w:rsidRPr="00B913D3" w:rsidRDefault="00ED20B6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13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284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78" w:type="dxa"/>
          </w:tcPr>
          <w:p w:rsidR="00ED20B6" w:rsidRPr="00497818" w:rsidRDefault="00ED20B6" w:rsidP="00FE77BC">
            <w:pPr>
              <w:pStyle w:val="Style41"/>
              <w:widowControl/>
              <w:tabs>
                <w:tab w:val="left" w:pos="667"/>
              </w:tabs>
              <w:spacing w:line="240" w:lineRule="auto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снижение показателя численности пострадавших в результате несчастных случаев на производстве со смертельным исходом</w:t>
            </w:r>
            <w:r w:rsidR="00BB7E68">
              <w:rPr>
                <w:rStyle w:val="FontStyle65"/>
                <w:sz w:val="28"/>
                <w:szCs w:val="28"/>
              </w:rPr>
              <w:t xml:space="preserve"> до 0</w:t>
            </w:r>
            <w:r w:rsidRPr="00497818">
              <w:rPr>
                <w:rStyle w:val="FontStyle65"/>
                <w:sz w:val="28"/>
                <w:szCs w:val="28"/>
              </w:rPr>
              <w:t xml:space="preserve"> человек;</w:t>
            </w:r>
          </w:p>
          <w:p w:rsidR="00ED20B6" w:rsidRPr="00497818" w:rsidRDefault="00ED20B6" w:rsidP="00FE77BC">
            <w:pPr>
              <w:pStyle w:val="Style41"/>
              <w:widowControl/>
              <w:tabs>
                <w:tab w:val="left" w:pos="667"/>
              </w:tabs>
              <w:spacing w:line="240" w:lineRule="auto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снижение показателя численности пострадавших в результате несчастных случаев на производстве с утратой трудоспособности на 1 рабочий день и более</w:t>
            </w:r>
            <w:r w:rsidR="00B53825">
              <w:rPr>
                <w:rStyle w:val="FontStyle65"/>
                <w:sz w:val="28"/>
                <w:szCs w:val="28"/>
              </w:rPr>
              <w:t xml:space="preserve"> до 1</w:t>
            </w:r>
            <w:r w:rsidRPr="00497818">
              <w:rPr>
                <w:rStyle w:val="FontStyle65"/>
                <w:sz w:val="28"/>
                <w:szCs w:val="28"/>
              </w:rPr>
              <w:t xml:space="preserve"> человек</w:t>
            </w:r>
            <w:r w:rsidR="00B53825">
              <w:rPr>
                <w:rStyle w:val="FontStyle65"/>
                <w:sz w:val="28"/>
                <w:szCs w:val="28"/>
              </w:rPr>
              <w:t>а</w:t>
            </w:r>
            <w:r w:rsidRPr="00497818">
              <w:rPr>
                <w:rStyle w:val="FontStyle65"/>
                <w:sz w:val="28"/>
                <w:szCs w:val="28"/>
              </w:rPr>
              <w:t>;</w:t>
            </w:r>
          </w:p>
          <w:p w:rsidR="00ED20B6" w:rsidRPr="00497818" w:rsidRDefault="00ED20B6" w:rsidP="00FE77BC">
            <w:pPr>
              <w:pStyle w:val="Style41"/>
              <w:widowControl/>
              <w:tabs>
                <w:tab w:val="left" w:pos="667"/>
              </w:tabs>
              <w:spacing w:line="240" w:lineRule="auto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снижение показателя количества дней временной нетрудоспособности в связи с несчастным случаем на производстве в ра</w:t>
            </w:r>
            <w:r w:rsidR="00B53825">
              <w:rPr>
                <w:rStyle w:val="FontStyle65"/>
                <w:sz w:val="28"/>
                <w:szCs w:val="28"/>
              </w:rPr>
              <w:t xml:space="preserve">счете на 1 пострадавшего до </w:t>
            </w:r>
            <w:r w:rsidR="00B53825">
              <w:rPr>
                <w:rStyle w:val="FontStyle65"/>
                <w:sz w:val="28"/>
                <w:szCs w:val="28"/>
              </w:rPr>
              <w:lastRenderedPageBreak/>
              <w:t>65</w:t>
            </w:r>
            <w:r w:rsidRPr="00497818">
              <w:rPr>
                <w:rStyle w:val="FontStyle65"/>
                <w:sz w:val="28"/>
                <w:szCs w:val="28"/>
              </w:rPr>
              <w:t xml:space="preserve"> дней;</w:t>
            </w:r>
          </w:p>
          <w:p w:rsidR="00ED20B6" w:rsidRDefault="00ED20B6" w:rsidP="00FE77BC">
            <w:pPr>
              <w:pStyle w:val="Style41"/>
              <w:widowControl/>
              <w:tabs>
                <w:tab w:val="left" w:pos="667"/>
              </w:tabs>
              <w:spacing w:line="240" w:lineRule="auto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достижение значения</w:t>
            </w:r>
            <w:r w:rsidR="00D257D1">
              <w:rPr>
                <w:rStyle w:val="FontStyle65"/>
                <w:sz w:val="28"/>
                <w:szCs w:val="28"/>
              </w:rPr>
              <w:t xml:space="preserve"> </w:t>
            </w:r>
            <w:r w:rsidRPr="00497818">
              <w:rPr>
                <w:rStyle w:val="FontStyle65"/>
                <w:sz w:val="28"/>
                <w:szCs w:val="28"/>
              </w:rPr>
              <w:t xml:space="preserve">показателя численности работников с установленным </w:t>
            </w:r>
            <w:r w:rsidR="005F44EC">
              <w:rPr>
                <w:rStyle w:val="FontStyle65"/>
                <w:sz w:val="28"/>
                <w:szCs w:val="28"/>
              </w:rPr>
              <w:t>профессиональным заболеванием</w:t>
            </w:r>
            <w:r w:rsidRPr="00497818">
              <w:rPr>
                <w:rStyle w:val="FontStyle65"/>
                <w:sz w:val="28"/>
                <w:szCs w:val="28"/>
              </w:rPr>
              <w:t xml:space="preserve"> </w:t>
            </w:r>
            <w:r w:rsidR="008948DA">
              <w:rPr>
                <w:rStyle w:val="FontStyle65"/>
                <w:sz w:val="28"/>
                <w:szCs w:val="28"/>
              </w:rPr>
              <w:t>-</w:t>
            </w:r>
            <w:r>
              <w:rPr>
                <w:rStyle w:val="FontStyle65"/>
                <w:sz w:val="28"/>
                <w:szCs w:val="28"/>
              </w:rPr>
              <w:t xml:space="preserve"> 1</w:t>
            </w:r>
            <w:r w:rsidRPr="00497818">
              <w:rPr>
                <w:rStyle w:val="FontStyle65"/>
                <w:sz w:val="28"/>
                <w:szCs w:val="28"/>
              </w:rPr>
              <w:t xml:space="preserve"> человек;</w:t>
            </w:r>
          </w:p>
          <w:p w:rsidR="00162CA1" w:rsidRPr="00676D19" w:rsidRDefault="00162CA1" w:rsidP="00162CA1">
            <w:pPr>
              <w:pStyle w:val="af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Style w:val="FontStyle65"/>
                <w:sz w:val="28"/>
                <w:szCs w:val="28"/>
              </w:rPr>
              <w:t>увеличение показателя количества рабочих мест, на которых проведена специал</w:t>
            </w:r>
            <w:r w:rsidR="00DF5B31">
              <w:rPr>
                <w:rStyle w:val="FontStyle65"/>
                <w:sz w:val="28"/>
                <w:szCs w:val="28"/>
              </w:rPr>
              <w:t>ьная оценка условий труда, до 2625</w:t>
            </w:r>
            <w:r w:rsidRPr="00676D19">
              <w:rPr>
                <w:rStyle w:val="FontStyle65"/>
                <w:sz w:val="28"/>
                <w:szCs w:val="28"/>
              </w:rPr>
              <w:t xml:space="preserve"> единиц;</w:t>
            </w:r>
          </w:p>
          <w:p w:rsidR="00162CA1" w:rsidRDefault="00E03557" w:rsidP="00FE77BC">
            <w:pPr>
              <w:pStyle w:val="Style41"/>
              <w:widowControl/>
              <w:tabs>
                <w:tab w:val="left" w:pos="667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E03557">
              <w:rPr>
                <w:sz w:val="28"/>
                <w:szCs w:val="28"/>
              </w:rPr>
              <w:t>достижение удельного веса рабочих мест, на которых проведена специальная оценка условий труда, в общем количестве рабочих мест</w:t>
            </w:r>
            <w:r w:rsidR="0078284C">
              <w:rPr>
                <w:sz w:val="28"/>
                <w:szCs w:val="28"/>
              </w:rPr>
              <w:t xml:space="preserve"> </w:t>
            </w:r>
            <w:r w:rsidR="00DF5B31">
              <w:rPr>
                <w:sz w:val="28"/>
                <w:szCs w:val="28"/>
              </w:rPr>
              <w:t>–</w:t>
            </w:r>
            <w:r w:rsidR="0078284C">
              <w:rPr>
                <w:sz w:val="28"/>
                <w:szCs w:val="28"/>
              </w:rPr>
              <w:t xml:space="preserve"> </w:t>
            </w:r>
            <w:r w:rsidR="0078284C" w:rsidRPr="0078284C">
              <w:rPr>
                <w:sz w:val="28"/>
                <w:szCs w:val="28"/>
              </w:rPr>
              <w:t>98</w:t>
            </w:r>
            <w:r w:rsidR="00DF5B31">
              <w:rPr>
                <w:sz w:val="28"/>
                <w:szCs w:val="28"/>
              </w:rPr>
              <w:t>%</w:t>
            </w:r>
            <w:r w:rsidR="008948DA" w:rsidRPr="0078284C">
              <w:rPr>
                <w:sz w:val="28"/>
                <w:szCs w:val="28"/>
              </w:rPr>
              <w:t>;</w:t>
            </w:r>
          </w:p>
          <w:p w:rsidR="008948DA" w:rsidRDefault="008948DA" w:rsidP="00FE77BC">
            <w:pPr>
              <w:pStyle w:val="Style41"/>
              <w:widowControl/>
              <w:tabs>
                <w:tab w:val="left" w:pos="667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8948DA">
              <w:rPr>
                <w:sz w:val="28"/>
                <w:szCs w:val="28"/>
              </w:rPr>
              <w:t xml:space="preserve">увеличение показателя количества рабочих мест, на которых улучшены условия труда по результатам специальной оценки условий труда, до </w:t>
            </w:r>
            <w:r w:rsidR="00DF5B31">
              <w:rPr>
                <w:sz w:val="28"/>
                <w:szCs w:val="28"/>
              </w:rPr>
              <w:t>1050</w:t>
            </w:r>
            <w:r w:rsidRPr="008948DA">
              <w:rPr>
                <w:sz w:val="28"/>
                <w:szCs w:val="28"/>
              </w:rPr>
              <w:t xml:space="preserve"> единиц</w:t>
            </w:r>
            <w:r>
              <w:rPr>
                <w:sz w:val="28"/>
                <w:szCs w:val="28"/>
              </w:rPr>
              <w:t>;</w:t>
            </w:r>
          </w:p>
          <w:p w:rsidR="008948DA" w:rsidRPr="00497818" w:rsidRDefault="008948DA" w:rsidP="008948DA">
            <w:pPr>
              <w:pStyle w:val="Style41"/>
              <w:widowControl/>
              <w:tabs>
                <w:tab w:val="left" w:pos="662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 xml:space="preserve">снижение показателя численности работников, занятых на работах с вредными и (или) опасными условиями труда, до </w:t>
            </w:r>
            <w:r w:rsidR="00DF5B31">
              <w:rPr>
                <w:rStyle w:val="FontStyle65"/>
                <w:sz w:val="28"/>
                <w:szCs w:val="28"/>
              </w:rPr>
              <w:t>536</w:t>
            </w:r>
            <w:r>
              <w:rPr>
                <w:rStyle w:val="FontStyle65"/>
                <w:sz w:val="28"/>
                <w:szCs w:val="28"/>
              </w:rPr>
              <w:t xml:space="preserve"> </w:t>
            </w:r>
            <w:r w:rsidRPr="00497818">
              <w:rPr>
                <w:rStyle w:val="FontStyle65"/>
                <w:sz w:val="28"/>
                <w:szCs w:val="28"/>
              </w:rPr>
              <w:t>человек</w:t>
            </w:r>
            <w:r>
              <w:rPr>
                <w:sz w:val="28"/>
                <w:szCs w:val="28"/>
              </w:rPr>
              <w:t>;</w:t>
            </w:r>
          </w:p>
          <w:p w:rsidR="00FE77BC" w:rsidRPr="00497818" w:rsidRDefault="008948DA" w:rsidP="008948DA">
            <w:pPr>
              <w:pStyle w:val="Style41"/>
              <w:widowControl/>
              <w:tabs>
                <w:tab w:val="left" w:pos="667"/>
              </w:tabs>
              <w:spacing w:line="240" w:lineRule="auto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 w:rsidRPr="00E03557">
              <w:rPr>
                <w:sz w:val="28"/>
                <w:szCs w:val="28"/>
              </w:rPr>
              <w:t>достижение удельного веса</w:t>
            </w:r>
            <w:r>
              <w:rPr>
                <w:sz w:val="28"/>
                <w:szCs w:val="28"/>
              </w:rPr>
              <w:t xml:space="preserve"> работников, </w:t>
            </w:r>
            <w:r w:rsidR="00FE77BC" w:rsidRPr="00056C75">
              <w:rPr>
                <w:sz w:val="28"/>
                <w:szCs w:val="28"/>
              </w:rPr>
              <w:t xml:space="preserve">занятых на работах с вредными и (или) опасными </w:t>
            </w:r>
            <w:r w:rsidR="00011BFF">
              <w:rPr>
                <w:sz w:val="28"/>
                <w:szCs w:val="28"/>
              </w:rPr>
              <w:t>условия</w:t>
            </w:r>
            <w:r>
              <w:rPr>
                <w:sz w:val="28"/>
                <w:szCs w:val="28"/>
              </w:rPr>
              <w:t>ми труда</w:t>
            </w:r>
            <w:r w:rsidR="00A274AD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в общем количестве работников организаций района </w:t>
            </w:r>
            <w:r w:rsidR="00DF5B3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DF5B31">
              <w:rPr>
                <w:sz w:val="28"/>
                <w:szCs w:val="28"/>
              </w:rPr>
              <w:t>15,3</w:t>
            </w:r>
            <w:r>
              <w:rPr>
                <w:sz w:val="28"/>
                <w:szCs w:val="28"/>
              </w:rPr>
              <w:t>%</w:t>
            </w:r>
            <w:r w:rsidR="00FE77BC">
              <w:rPr>
                <w:sz w:val="28"/>
                <w:szCs w:val="28"/>
              </w:rPr>
              <w:t>;</w:t>
            </w:r>
          </w:p>
          <w:p w:rsidR="00ED20B6" w:rsidRPr="00676D19" w:rsidRDefault="00ED20B6" w:rsidP="008948DA">
            <w:pPr>
              <w:pStyle w:val="Style41"/>
              <w:widowControl/>
              <w:tabs>
                <w:tab w:val="left" w:pos="662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</w:p>
        </w:tc>
      </w:tr>
    </w:tbl>
    <w:p w:rsidR="00ED20B6" w:rsidRPr="004E5FD2" w:rsidRDefault="00ED20B6" w:rsidP="00ED20B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1. </w:t>
      </w:r>
      <w:r w:rsidRPr="004E5FD2">
        <w:rPr>
          <w:rFonts w:ascii="Times New Roman" w:hAnsi="Times New Roman" w:cs="Times New Roman"/>
          <w:color w:val="auto"/>
          <w:sz w:val="28"/>
          <w:szCs w:val="28"/>
        </w:rPr>
        <w:t>Хара</w:t>
      </w:r>
      <w:r>
        <w:rPr>
          <w:rFonts w:ascii="Times New Roman" w:hAnsi="Times New Roman" w:cs="Times New Roman"/>
          <w:color w:val="auto"/>
          <w:sz w:val="28"/>
          <w:szCs w:val="28"/>
        </w:rPr>
        <w:t>ктеристика сферы реализации П</w:t>
      </w:r>
      <w:r w:rsidRPr="004E5FD2">
        <w:rPr>
          <w:rFonts w:ascii="Times New Roman" w:hAnsi="Times New Roman" w:cs="Times New Roman"/>
          <w:color w:val="auto"/>
          <w:sz w:val="28"/>
          <w:szCs w:val="28"/>
        </w:rPr>
        <w:t>рограммы</w:t>
      </w:r>
    </w:p>
    <w:p w:rsidR="00ED20B6" w:rsidRPr="00A61764" w:rsidRDefault="00ED20B6" w:rsidP="0034701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color w:val="000000"/>
          <w:sz w:val="28"/>
          <w:szCs w:val="28"/>
        </w:rPr>
        <w:t>Охрана труда - это система сохранения жизни и здоровья работников в процессе трудовой деятельности. Такая система строится на принципах тесного взаимодействия всех органов управления, работодателей и профсоюзов по вопросам реализации целого комплекса мероприятий, направленных на улучшение условий труда,  профилактику производственного травматизма и профессиональной заболеваемости.</w:t>
      </w:r>
    </w:p>
    <w:p w:rsidR="00ED20B6" w:rsidRDefault="00ED20B6" w:rsidP="0034701E">
      <w:pPr>
        <w:pStyle w:val="aff"/>
        <w:spacing w:after="0"/>
        <w:rPr>
          <w:rFonts w:ascii="Times New Roman" w:hAnsi="Times New Roman" w:cs="Times New Roman"/>
          <w:sz w:val="28"/>
          <w:szCs w:val="28"/>
        </w:rPr>
      </w:pPr>
      <w:r w:rsidRPr="00DC6637">
        <w:rPr>
          <w:rFonts w:ascii="Times New Roman" w:hAnsi="Times New Roman" w:cs="Times New Roman"/>
          <w:sz w:val="28"/>
          <w:szCs w:val="28"/>
        </w:rPr>
        <w:t xml:space="preserve">Результатом системной работы, проводимой </w:t>
      </w:r>
      <w:r w:rsidRPr="00DC6637">
        <w:rPr>
          <w:rFonts w:ascii="Times New Roman" w:hAnsi="Times New Roman" w:cs="Times New Roman"/>
          <w:iCs/>
          <w:sz w:val="28"/>
          <w:szCs w:val="28"/>
        </w:rPr>
        <w:t>Администрацией района совместно с работодателями, Государственной ин</w:t>
      </w:r>
      <w:r w:rsidR="0070616A">
        <w:rPr>
          <w:rFonts w:ascii="Times New Roman" w:hAnsi="Times New Roman" w:cs="Times New Roman"/>
          <w:iCs/>
          <w:sz w:val="28"/>
          <w:szCs w:val="28"/>
        </w:rPr>
        <w:t>спекцией труда в Алтайском крае</w:t>
      </w:r>
      <w:r w:rsidRPr="00DC6637">
        <w:rPr>
          <w:rFonts w:ascii="Times New Roman" w:hAnsi="Times New Roman" w:cs="Times New Roman"/>
          <w:sz w:val="28"/>
          <w:szCs w:val="28"/>
        </w:rPr>
        <w:t xml:space="preserve"> стало снижение в 201</w:t>
      </w:r>
      <w:r w:rsidR="00E43231">
        <w:rPr>
          <w:rFonts w:ascii="Times New Roman" w:hAnsi="Times New Roman" w:cs="Times New Roman"/>
          <w:sz w:val="28"/>
          <w:szCs w:val="28"/>
        </w:rPr>
        <w:t>7</w:t>
      </w:r>
      <w:r w:rsidRPr="00DC6637">
        <w:rPr>
          <w:rFonts w:ascii="Times New Roman" w:hAnsi="Times New Roman" w:cs="Times New Roman"/>
          <w:sz w:val="28"/>
          <w:szCs w:val="28"/>
        </w:rPr>
        <w:t xml:space="preserve"> году уровня травматизма на производстве</w:t>
      </w:r>
      <w:r w:rsidR="00E43231">
        <w:rPr>
          <w:rFonts w:ascii="Times New Roman" w:hAnsi="Times New Roman" w:cs="Times New Roman"/>
          <w:sz w:val="28"/>
          <w:szCs w:val="28"/>
        </w:rPr>
        <w:t xml:space="preserve"> по сравнению с 2010 годом на 69%: с 1,6 до 0,5</w:t>
      </w:r>
      <w:r w:rsidRPr="00DC6637">
        <w:rPr>
          <w:rFonts w:ascii="Times New Roman" w:hAnsi="Times New Roman" w:cs="Times New Roman"/>
          <w:sz w:val="28"/>
          <w:szCs w:val="28"/>
        </w:rPr>
        <w:t xml:space="preserve"> в расчете на тысячу работающих.</w:t>
      </w:r>
    </w:p>
    <w:p w:rsidR="00237813" w:rsidRDefault="00ED20B6" w:rsidP="0034701E">
      <w:pPr>
        <w:pStyle w:val="aff"/>
        <w:spacing w:after="0"/>
        <w:rPr>
          <w:rFonts w:ascii="Times New Roman" w:hAnsi="Times New Roman" w:cs="Times New Roman"/>
          <w:sz w:val="28"/>
          <w:szCs w:val="28"/>
        </w:rPr>
      </w:pPr>
      <w:r w:rsidRPr="00DC6637">
        <w:rPr>
          <w:rFonts w:ascii="Times New Roman" w:hAnsi="Times New Roman" w:cs="Times New Roman"/>
          <w:sz w:val="28"/>
          <w:szCs w:val="28"/>
        </w:rPr>
        <w:t xml:space="preserve">Вместе с тем число работников, </w:t>
      </w:r>
      <w:r w:rsidR="00237813">
        <w:rPr>
          <w:rFonts w:ascii="Times New Roman" w:hAnsi="Times New Roman" w:cs="Times New Roman"/>
          <w:sz w:val="28"/>
          <w:szCs w:val="28"/>
        </w:rPr>
        <w:t>получивших производственные травмы за период с 201</w:t>
      </w:r>
      <w:r w:rsidR="00011BFF">
        <w:rPr>
          <w:rFonts w:ascii="Times New Roman" w:hAnsi="Times New Roman" w:cs="Times New Roman"/>
          <w:sz w:val="28"/>
          <w:szCs w:val="28"/>
        </w:rPr>
        <w:t>0 по 2017 годы, представляет со</w:t>
      </w:r>
      <w:r w:rsidR="00237813">
        <w:rPr>
          <w:rFonts w:ascii="Times New Roman" w:hAnsi="Times New Roman" w:cs="Times New Roman"/>
          <w:sz w:val="28"/>
          <w:szCs w:val="28"/>
        </w:rPr>
        <w:t xml:space="preserve">бой существенную величину - 39 человек. Погибло на </w:t>
      </w:r>
      <w:r w:rsidR="00CA5F3D">
        <w:rPr>
          <w:rFonts w:ascii="Times New Roman" w:hAnsi="Times New Roman" w:cs="Times New Roman"/>
          <w:sz w:val="28"/>
          <w:szCs w:val="28"/>
        </w:rPr>
        <w:t>производстве за данный период 4</w:t>
      </w:r>
      <w:r w:rsidR="00237813">
        <w:rPr>
          <w:rFonts w:ascii="Times New Roman" w:hAnsi="Times New Roman" w:cs="Times New Roman"/>
          <w:sz w:val="28"/>
          <w:szCs w:val="28"/>
        </w:rPr>
        <w:t xml:space="preserve"> работника.</w:t>
      </w:r>
    </w:p>
    <w:p w:rsidR="00ED20B6" w:rsidRPr="00C41579" w:rsidRDefault="00ED20B6" w:rsidP="00ED20B6">
      <w:pPr>
        <w:pStyle w:val="aff"/>
        <w:ind w:firstLine="709"/>
        <w:jc w:val="right"/>
        <w:rPr>
          <w:szCs w:val="28"/>
        </w:rPr>
      </w:pPr>
      <w:r w:rsidRPr="00C41579">
        <w:rPr>
          <w:szCs w:val="28"/>
        </w:rPr>
        <w:t>Таблица 1</w:t>
      </w:r>
    </w:p>
    <w:p w:rsidR="00ED20B6" w:rsidRDefault="00ED20B6" w:rsidP="00ED20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>Численность работников, пострадавших в результате несчастных случаев на производстве со</w:t>
      </w:r>
      <w:r w:rsidR="005519E2">
        <w:rPr>
          <w:rFonts w:ascii="Times New Roman" w:hAnsi="Times New Roman" w:cs="Times New Roman"/>
          <w:b/>
          <w:sz w:val="28"/>
          <w:szCs w:val="28"/>
        </w:rPr>
        <w:t xml:space="preserve"> смертельным исходом в 2010-2017</w:t>
      </w:r>
      <w:r w:rsidRPr="0062066A">
        <w:rPr>
          <w:rFonts w:ascii="Times New Roman" w:hAnsi="Times New Roman" w:cs="Times New Roman"/>
          <w:b/>
          <w:sz w:val="28"/>
          <w:szCs w:val="28"/>
        </w:rPr>
        <w:t xml:space="preserve"> годах, </w:t>
      </w:r>
    </w:p>
    <w:p w:rsidR="00ED20B6" w:rsidRPr="0062066A" w:rsidRDefault="00ED20B6" w:rsidP="00ED20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>человек</w:t>
      </w:r>
    </w:p>
    <w:p w:rsidR="00ED20B6" w:rsidRDefault="00ED20B6" w:rsidP="00ED20B6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857"/>
        <w:gridCol w:w="850"/>
        <w:gridCol w:w="851"/>
        <w:gridCol w:w="992"/>
        <w:gridCol w:w="851"/>
        <w:gridCol w:w="876"/>
        <w:gridCol w:w="995"/>
        <w:gridCol w:w="849"/>
      </w:tblGrid>
      <w:tr w:rsidR="00ED20B6" w:rsidRPr="00787BED" w:rsidTr="00995CE2">
        <w:tc>
          <w:tcPr>
            <w:tcW w:w="2262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7121" w:type="dxa"/>
            <w:gridSpan w:val="8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5519E2" w:rsidRPr="00787BED" w:rsidTr="00DA4745">
        <w:tc>
          <w:tcPr>
            <w:tcW w:w="2262" w:type="dxa"/>
            <w:vMerge/>
          </w:tcPr>
          <w:p w:rsidR="005519E2" w:rsidRPr="00676D19" w:rsidRDefault="005519E2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</w:tcPr>
          <w:p w:rsidR="005519E2" w:rsidRPr="00676D19" w:rsidRDefault="005519E2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850" w:type="dxa"/>
          </w:tcPr>
          <w:p w:rsidR="005519E2" w:rsidRPr="00676D19" w:rsidRDefault="005519E2" w:rsidP="00D105C7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851" w:type="dxa"/>
          </w:tcPr>
          <w:p w:rsidR="005519E2" w:rsidRPr="00676D19" w:rsidRDefault="005519E2" w:rsidP="00D105C7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992" w:type="dxa"/>
          </w:tcPr>
          <w:p w:rsidR="005519E2" w:rsidRPr="00676D19" w:rsidRDefault="005519E2" w:rsidP="00D105C7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851" w:type="dxa"/>
          </w:tcPr>
          <w:p w:rsidR="005519E2" w:rsidRPr="00676D19" w:rsidRDefault="005519E2" w:rsidP="00D105C7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876" w:type="dxa"/>
          </w:tcPr>
          <w:p w:rsidR="005519E2" w:rsidRPr="00676D19" w:rsidRDefault="005519E2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995" w:type="dxa"/>
          </w:tcPr>
          <w:p w:rsidR="005519E2" w:rsidRPr="00676D19" w:rsidRDefault="005519E2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849" w:type="dxa"/>
          </w:tcPr>
          <w:p w:rsidR="005519E2" w:rsidRPr="00676D19" w:rsidRDefault="005519E2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</w:tr>
      <w:tr w:rsidR="005519E2" w:rsidRPr="00787BED" w:rsidTr="00DA4745">
        <w:trPr>
          <w:trHeight w:val="227"/>
        </w:trPr>
        <w:tc>
          <w:tcPr>
            <w:tcW w:w="2262" w:type="dxa"/>
          </w:tcPr>
          <w:p w:rsidR="005519E2" w:rsidRPr="00676D19" w:rsidRDefault="005519E2" w:rsidP="00FE77BC">
            <w:pPr>
              <w:pStyle w:val="aff4"/>
              <w:widowControl w:val="0"/>
              <w:spacing w:after="0" w:line="28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857" w:type="dxa"/>
          </w:tcPr>
          <w:p w:rsidR="005519E2" w:rsidRPr="00676D19" w:rsidRDefault="005519E2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5519E2" w:rsidRPr="00676D19" w:rsidRDefault="005519E2" w:rsidP="00D105C7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519E2" w:rsidRPr="00676D19" w:rsidRDefault="00CA5F3D" w:rsidP="00D105C7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519E2" w:rsidRPr="00676D19" w:rsidRDefault="005519E2" w:rsidP="00D105C7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519E2" w:rsidRPr="00676D19" w:rsidRDefault="005519E2" w:rsidP="00D105C7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6" w:type="dxa"/>
          </w:tcPr>
          <w:p w:rsidR="005519E2" w:rsidRPr="00676D19" w:rsidRDefault="005519E2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5" w:type="dxa"/>
          </w:tcPr>
          <w:p w:rsidR="005519E2" w:rsidRPr="00676D19" w:rsidRDefault="005519E2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</w:tcPr>
          <w:p w:rsidR="005519E2" w:rsidRPr="00676D19" w:rsidRDefault="005519E2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ED20B6" w:rsidRPr="00C41579" w:rsidRDefault="00ED20B6" w:rsidP="00ED20B6">
      <w:pPr>
        <w:pStyle w:val="aff"/>
        <w:ind w:firstLine="709"/>
        <w:jc w:val="right"/>
        <w:rPr>
          <w:szCs w:val="28"/>
        </w:rPr>
      </w:pPr>
      <w:r w:rsidRPr="00C41579">
        <w:rPr>
          <w:szCs w:val="28"/>
        </w:rPr>
        <w:lastRenderedPageBreak/>
        <w:t>Таблица 2</w:t>
      </w:r>
    </w:p>
    <w:p w:rsidR="00ED20B6" w:rsidRPr="0062066A" w:rsidRDefault="00ED20B6" w:rsidP="00ED20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>Численность работников, пострадавших в результате несчастных случаев на производстве с утратой трудоспособности на 1</w:t>
      </w:r>
      <w:r w:rsidR="00DA4745">
        <w:rPr>
          <w:rFonts w:ascii="Times New Roman" w:hAnsi="Times New Roman" w:cs="Times New Roman"/>
          <w:b/>
          <w:sz w:val="28"/>
          <w:szCs w:val="28"/>
        </w:rPr>
        <w:t xml:space="preserve"> рабочий день и более</w:t>
      </w:r>
      <w:r w:rsidR="003470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4745">
        <w:rPr>
          <w:rFonts w:ascii="Times New Roman" w:hAnsi="Times New Roman" w:cs="Times New Roman"/>
          <w:b/>
          <w:sz w:val="28"/>
          <w:szCs w:val="28"/>
        </w:rPr>
        <w:t>в 2010-2017</w:t>
      </w:r>
      <w:r w:rsidRPr="0062066A">
        <w:rPr>
          <w:rFonts w:ascii="Times New Roman" w:hAnsi="Times New Roman" w:cs="Times New Roman"/>
          <w:b/>
          <w:sz w:val="28"/>
          <w:szCs w:val="28"/>
        </w:rPr>
        <w:t xml:space="preserve"> годах, человек</w:t>
      </w:r>
    </w:p>
    <w:p w:rsidR="00ED20B6" w:rsidRPr="00C86727" w:rsidRDefault="00ED20B6" w:rsidP="00ED20B6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7"/>
        <w:gridCol w:w="845"/>
        <w:gridCol w:w="844"/>
        <w:gridCol w:w="845"/>
        <w:gridCol w:w="844"/>
        <w:gridCol w:w="1018"/>
        <w:gridCol w:w="850"/>
        <w:gridCol w:w="992"/>
        <w:gridCol w:w="957"/>
      </w:tblGrid>
      <w:tr w:rsidR="00ED20B6" w:rsidRPr="00787BED" w:rsidTr="00DA4745">
        <w:tc>
          <w:tcPr>
            <w:tcW w:w="2267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7195" w:type="dxa"/>
            <w:gridSpan w:val="8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DA4745" w:rsidRPr="00787BED" w:rsidTr="00DA4745">
        <w:tc>
          <w:tcPr>
            <w:tcW w:w="2267" w:type="dxa"/>
            <w:vMerge/>
          </w:tcPr>
          <w:p w:rsidR="00DA4745" w:rsidRPr="00676D19" w:rsidRDefault="00DA474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:rsidR="00DA4745" w:rsidRPr="00676D19" w:rsidRDefault="00DA474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844" w:type="dxa"/>
          </w:tcPr>
          <w:p w:rsidR="00DA4745" w:rsidRPr="00676D19" w:rsidRDefault="00DA474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845" w:type="dxa"/>
          </w:tcPr>
          <w:p w:rsidR="00DA4745" w:rsidRPr="00676D19" w:rsidRDefault="00DA474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844" w:type="dxa"/>
          </w:tcPr>
          <w:p w:rsidR="00DA4745" w:rsidRPr="00676D19" w:rsidRDefault="00DA474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1018" w:type="dxa"/>
          </w:tcPr>
          <w:p w:rsidR="00DA4745" w:rsidRPr="00676D19" w:rsidRDefault="00DA474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850" w:type="dxa"/>
          </w:tcPr>
          <w:p w:rsidR="00DA4745" w:rsidRPr="00676D19" w:rsidRDefault="00DA4745" w:rsidP="00DA4745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992" w:type="dxa"/>
          </w:tcPr>
          <w:p w:rsidR="00DA4745" w:rsidRPr="00676D19" w:rsidRDefault="00DA4745" w:rsidP="00DA4745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957" w:type="dxa"/>
          </w:tcPr>
          <w:p w:rsidR="00DA4745" w:rsidRPr="00676D19" w:rsidRDefault="00DA4745" w:rsidP="00DA4745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</w:tr>
      <w:tr w:rsidR="00DA4745" w:rsidRPr="00787BED" w:rsidTr="00DA4745">
        <w:trPr>
          <w:trHeight w:val="227"/>
        </w:trPr>
        <w:tc>
          <w:tcPr>
            <w:tcW w:w="2267" w:type="dxa"/>
          </w:tcPr>
          <w:p w:rsidR="00DA4745" w:rsidRPr="00676D19" w:rsidRDefault="00DA4745" w:rsidP="00FE77BC">
            <w:pPr>
              <w:pStyle w:val="aff4"/>
              <w:widowControl w:val="0"/>
              <w:spacing w:after="0" w:line="28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845" w:type="dxa"/>
          </w:tcPr>
          <w:p w:rsidR="00DA4745" w:rsidRPr="00676D19" w:rsidRDefault="00DA474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44" w:type="dxa"/>
          </w:tcPr>
          <w:p w:rsidR="00DA4745" w:rsidRPr="00676D19" w:rsidRDefault="00DA474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45" w:type="dxa"/>
          </w:tcPr>
          <w:p w:rsidR="00DA4745" w:rsidRPr="00676D19" w:rsidRDefault="00DA474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DA4745" w:rsidRPr="00676D19" w:rsidRDefault="00DA474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18" w:type="dxa"/>
          </w:tcPr>
          <w:p w:rsidR="00DA4745" w:rsidRPr="00676D19" w:rsidRDefault="00DA474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A4745" w:rsidRPr="00676D19" w:rsidRDefault="00DA4745" w:rsidP="00DA4745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DA4745" w:rsidRPr="00676D19" w:rsidRDefault="00DA4745" w:rsidP="00DA4745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DA4745" w:rsidRPr="00676D19" w:rsidRDefault="00DA4745" w:rsidP="00DA4745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ED20B6" w:rsidRDefault="00ED20B6" w:rsidP="00ED20B6">
      <w:pPr>
        <w:pStyle w:val="aff"/>
        <w:ind w:firstLine="709"/>
        <w:jc w:val="right"/>
        <w:rPr>
          <w:szCs w:val="28"/>
        </w:rPr>
      </w:pPr>
    </w:p>
    <w:p w:rsidR="00ED20B6" w:rsidRPr="00C41579" w:rsidRDefault="00ED20B6" w:rsidP="00ED20B6">
      <w:pPr>
        <w:pStyle w:val="aff"/>
        <w:ind w:firstLine="709"/>
        <w:jc w:val="right"/>
        <w:rPr>
          <w:szCs w:val="28"/>
        </w:rPr>
      </w:pPr>
      <w:r w:rsidRPr="00C41579">
        <w:rPr>
          <w:szCs w:val="28"/>
        </w:rPr>
        <w:t>Таблица 3</w:t>
      </w:r>
    </w:p>
    <w:p w:rsidR="00ED20B6" w:rsidRPr="0062066A" w:rsidRDefault="00ED20B6" w:rsidP="00ED20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>Количество дней временной нетрудоспособности в связи с несчастным случаем на производстве в р</w:t>
      </w:r>
      <w:r>
        <w:rPr>
          <w:rFonts w:ascii="Times New Roman" w:hAnsi="Times New Roman" w:cs="Times New Roman"/>
          <w:b/>
          <w:sz w:val="28"/>
          <w:szCs w:val="28"/>
        </w:rPr>
        <w:t>асчет</w:t>
      </w:r>
      <w:r w:rsidR="00D105C7">
        <w:rPr>
          <w:rFonts w:ascii="Times New Roman" w:hAnsi="Times New Roman" w:cs="Times New Roman"/>
          <w:b/>
          <w:sz w:val="28"/>
          <w:szCs w:val="28"/>
        </w:rPr>
        <w:t>е на 1 пострадавшего в 2010-2017</w:t>
      </w:r>
      <w:r w:rsidRPr="0062066A">
        <w:rPr>
          <w:rFonts w:ascii="Times New Roman" w:hAnsi="Times New Roman" w:cs="Times New Roman"/>
          <w:b/>
          <w:sz w:val="28"/>
          <w:szCs w:val="28"/>
        </w:rPr>
        <w:t xml:space="preserve"> годах, дней</w:t>
      </w:r>
    </w:p>
    <w:p w:rsidR="00ED20B6" w:rsidRDefault="00ED20B6" w:rsidP="00ED20B6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851"/>
        <w:gridCol w:w="850"/>
        <w:gridCol w:w="851"/>
        <w:gridCol w:w="850"/>
        <w:gridCol w:w="993"/>
        <w:gridCol w:w="850"/>
        <w:gridCol w:w="992"/>
        <w:gridCol w:w="957"/>
      </w:tblGrid>
      <w:tr w:rsidR="00ED20B6" w:rsidRPr="00787BED" w:rsidTr="00501B14">
        <w:tc>
          <w:tcPr>
            <w:tcW w:w="2268" w:type="dxa"/>
            <w:vMerge w:val="restart"/>
          </w:tcPr>
          <w:p w:rsidR="00ED20B6" w:rsidRPr="00676D19" w:rsidRDefault="00ED20B6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7194" w:type="dxa"/>
            <w:gridSpan w:val="8"/>
          </w:tcPr>
          <w:p w:rsidR="00ED20B6" w:rsidRPr="00676D19" w:rsidRDefault="00ED20B6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501B14" w:rsidRPr="00787BED" w:rsidTr="00501B14">
        <w:tc>
          <w:tcPr>
            <w:tcW w:w="2268" w:type="dxa"/>
            <w:vMerge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850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851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850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993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850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992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957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</w:tr>
      <w:tr w:rsidR="00501B14" w:rsidRPr="00787BED" w:rsidTr="00501B14">
        <w:trPr>
          <w:trHeight w:val="227"/>
        </w:trPr>
        <w:tc>
          <w:tcPr>
            <w:tcW w:w="2268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851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850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49,4</w:t>
            </w:r>
          </w:p>
        </w:tc>
        <w:tc>
          <w:tcPr>
            <w:tcW w:w="851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65,5</w:t>
            </w:r>
          </w:p>
        </w:tc>
        <w:tc>
          <w:tcPr>
            <w:tcW w:w="850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58,8</w:t>
            </w:r>
          </w:p>
        </w:tc>
        <w:tc>
          <w:tcPr>
            <w:tcW w:w="993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850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35,5</w:t>
            </w:r>
          </w:p>
        </w:tc>
        <w:tc>
          <w:tcPr>
            <w:tcW w:w="992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957" w:type="dxa"/>
          </w:tcPr>
          <w:p w:rsidR="00501B14" w:rsidRPr="00676D19" w:rsidRDefault="00501B14" w:rsidP="0034701E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</w:tbl>
    <w:p w:rsidR="0034701E" w:rsidRDefault="0034701E" w:rsidP="0034701E">
      <w:pPr>
        <w:pStyle w:val="aff"/>
        <w:spacing w:after="0"/>
        <w:jc w:val="right"/>
        <w:rPr>
          <w:szCs w:val="28"/>
        </w:rPr>
      </w:pPr>
    </w:p>
    <w:p w:rsidR="00ED20B6" w:rsidRDefault="00ED20B6" w:rsidP="0034701E">
      <w:pPr>
        <w:pStyle w:val="aff"/>
        <w:spacing w:after="0"/>
        <w:jc w:val="right"/>
        <w:rPr>
          <w:szCs w:val="28"/>
        </w:rPr>
      </w:pPr>
      <w:r>
        <w:rPr>
          <w:szCs w:val="28"/>
        </w:rPr>
        <w:t>Таблица 4</w:t>
      </w:r>
    </w:p>
    <w:p w:rsidR="00ED20B6" w:rsidRPr="0062066A" w:rsidRDefault="00ED20B6" w:rsidP="003470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 xml:space="preserve">Сведения о численности работников с установленным </w:t>
      </w:r>
      <w:r w:rsidR="00093E2B">
        <w:rPr>
          <w:rFonts w:ascii="Times New Roman" w:hAnsi="Times New Roman" w:cs="Times New Roman"/>
          <w:b/>
          <w:sz w:val="28"/>
          <w:szCs w:val="28"/>
        </w:rPr>
        <w:t xml:space="preserve">в текущем году </w:t>
      </w:r>
      <w:r w:rsidR="00731D5C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Pr="0062066A">
        <w:rPr>
          <w:rFonts w:ascii="Times New Roman" w:hAnsi="Times New Roman" w:cs="Times New Roman"/>
          <w:b/>
          <w:sz w:val="28"/>
          <w:szCs w:val="28"/>
        </w:rPr>
        <w:t>профессиональн</w:t>
      </w:r>
      <w:r w:rsidR="00093E2B">
        <w:rPr>
          <w:rFonts w:ascii="Times New Roman" w:hAnsi="Times New Roman" w:cs="Times New Roman"/>
          <w:b/>
          <w:sz w:val="28"/>
          <w:szCs w:val="28"/>
        </w:rPr>
        <w:t>ым</w:t>
      </w:r>
      <w:r w:rsidRPr="0062066A">
        <w:rPr>
          <w:rFonts w:ascii="Times New Roman" w:hAnsi="Times New Roman" w:cs="Times New Roman"/>
          <w:b/>
          <w:sz w:val="28"/>
          <w:szCs w:val="28"/>
        </w:rPr>
        <w:t xml:space="preserve"> заболевани</w:t>
      </w:r>
      <w:r w:rsidR="00093E2B">
        <w:rPr>
          <w:rFonts w:ascii="Times New Roman" w:hAnsi="Times New Roman" w:cs="Times New Roman"/>
          <w:b/>
          <w:sz w:val="28"/>
          <w:szCs w:val="28"/>
        </w:rPr>
        <w:t>ем</w:t>
      </w:r>
      <w:r w:rsidR="00673B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3E2B">
        <w:rPr>
          <w:rFonts w:ascii="Times New Roman" w:hAnsi="Times New Roman" w:cs="Times New Roman"/>
          <w:b/>
          <w:sz w:val="28"/>
          <w:szCs w:val="28"/>
        </w:rPr>
        <w:t>в 2010-2017</w:t>
      </w:r>
      <w:r w:rsidRPr="0062066A">
        <w:rPr>
          <w:rFonts w:ascii="Times New Roman" w:hAnsi="Times New Roman" w:cs="Times New Roman"/>
          <w:b/>
          <w:sz w:val="28"/>
          <w:szCs w:val="28"/>
        </w:rPr>
        <w:t xml:space="preserve"> годах, человек</w:t>
      </w:r>
    </w:p>
    <w:p w:rsidR="00ED20B6" w:rsidRPr="0062066A" w:rsidRDefault="00ED20B6" w:rsidP="00ED20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851"/>
        <w:gridCol w:w="850"/>
        <w:gridCol w:w="851"/>
        <w:gridCol w:w="850"/>
        <w:gridCol w:w="993"/>
        <w:gridCol w:w="850"/>
        <w:gridCol w:w="992"/>
        <w:gridCol w:w="957"/>
      </w:tblGrid>
      <w:tr w:rsidR="00ED20B6" w:rsidRPr="005B2569" w:rsidTr="00093E2B">
        <w:tc>
          <w:tcPr>
            <w:tcW w:w="2268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7194" w:type="dxa"/>
            <w:gridSpan w:val="8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093E2B" w:rsidRPr="005B2569" w:rsidTr="00093E2B">
        <w:tc>
          <w:tcPr>
            <w:tcW w:w="2268" w:type="dxa"/>
            <w:vMerge/>
          </w:tcPr>
          <w:p w:rsidR="00093E2B" w:rsidRPr="00676D19" w:rsidRDefault="00093E2B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93E2B" w:rsidRPr="00676D19" w:rsidRDefault="00093E2B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850" w:type="dxa"/>
          </w:tcPr>
          <w:p w:rsidR="00093E2B" w:rsidRPr="00676D19" w:rsidRDefault="00093E2B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851" w:type="dxa"/>
          </w:tcPr>
          <w:p w:rsidR="00093E2B" w:rsidRPr="00676D19" w:rsidRDefault="00093E2B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850" w:type="dxa"/>
          </w:tcPr>
          <w:p w:rsidR="00093E2B" w:rsidRPr="00676D19" w:rsidRDefault="00093E2B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993" w:type="dxa"/>
          </w:tcPr>
          <w:p w:rsidR="00093E2B" w:rsidRPr="00676D19" w:rsidRDefault="00093E2B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850" w:type="dxa"/>
          </w:tcPr>
          <w:p w:rsidR="00093E2B" w:rsidRPr="00676D19" w:rsidRDefault="00093E2B" w:rsidP="00093E2B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992" w:type="dxa"/>
          </w:tcPr>
          <w:p w:rsidR="00093E2B" w:rsidRPr="00676D19" w:rsidRDefault="00093E2B" w:rsidP="00093E2B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957" w:type="dxa"/>
          </w:tcPr>
          <w:p w:rsidR="00093E2B" w:rsidRPr="00676D19" w:rsidRDefault="00093E2B" w:rsidP="00093E2B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</w:tr>
      <w:tr w:rsidR="00093E2B" w:rsidRPr="005B2569" w:rsidTr="00093E2B">
        <w:trPr>
          <w:trHeight w:val="227"/>
        </w:trPr>
        <w:tc>
          <w:tcPr>
            <w:tcW w:w="2268" w:type="dxa"/>
          </w:tcPr>
          <w:p w:rsidR="00093E2B" w:rsidRPr="00676D19" w:rsidRDefault="00093E2B" w:rsidP="00FE77BC">
            <w:pPr>
              <w:pStyle w:val="aff4"/>
              <w:widowControl w:val="0"/>
              <w:spacing w:after="0" w:line="28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851" w:type="dxa"/>
          </w:tcPr>
          <w:p w:rsidR="00093E2B" w:rsidRPr="00676D19" w:rsidRDefault="00093E2B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93E2B" w:rsidRPr="00676D19" w:rsidRDefault="00093E2B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093E2B" w:rsidRPr="00676D19" w:rsidRDefault="00093E2B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93E2B" w:rsidRPr="00676D19" w:rsidRDefault="00093E2B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93E2B" w:rsidRPr="00676D19" w:rsidRDefault="00093E2B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93E2B" w:rsidRPr="00676D19" w:rsidRDefault="00C12D7E" w:rsidP="00093E2B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93E2B" w:rsidRPr="00676D19" w:rsidRDefault="00C12D7E" w:rsidP="00093E2B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093E2B" w:rsidRPr="00676D19" w:rsidRDefault="00C12D7E" w:rsidP="00093E2B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ED20B6" w:rsidRPr="00853A19" w:rsidRDefault="00ED20B6" w:rsidP="00ED20B6">
      <w:pPr>
        <w:pStyle w:val="Style12"/>
        <w:widowControl/>
        <w:spacing w:line="340" w:lineRule="atLeast"/>
        <w:ind w:firstLine="709"/>
        <w:rPr>
          <w:rStyle w:val="FontStyle69"/>
          <w:sz w:val="28"/>
          <w:szCs w:val="28"/>
        </w:rPr>
      </w:pPr>
      <w:r w:rsidRPr="00853A19">
        <w:rPr>
          <w:rStyle w:val="FontStyle65"/>
          <w:sz w:val="28"/>
          <w:szCs w:val="28"/>
        </w:rPr>
        <w:t xml:space="preserve">Анализ причин и условий возникновения большинства несчастных случаев на производстве в </w:t>
      </w:r>
      <w:r>
        <w:rPr>
          <w:rStyle w:val="FontStyle65"/>
          <w:sz w:val="28"/>
          <w:szCs w:val="28"/>
        </w:rPr>
        <w:t>Поспелихинском районе</w:t>
      </w:r>
      <w:r w:rsidRPr="00853A19">
        <w:rPr>
          <w:rStyle w:val="FontStyle65"/>
          <w:sz w:val="28"/>
          <w:szCs w:val="28"/>
        </w:rPr>
        <w:t xml:space="preserve"> показывает, что </w:t>
      </w:r>
      <w:r>
        <w:rPr>
          <w:rStyle w:val="FontStyle65"/>
          <w:sz w:val="28"/>
          <w:szCs w:val="28"/>
        </w:rPr>
        <w:t xml:space="preserve">в основе их возникновения лежит </w:t>
      </w:r>
      <w:r w:rsidRPr="00853A19">
        <w:rPr>
          <w:sz w:val="28"/>
          <w:szCs w:val="28"/>
        </w:rPr>
        <w:t>неудовлетворительная организация производства работ</w:t>
      </w:r>
      <w:r w:rsidRPr="00853A19">
        <w:rPr>
          <w:rStyle w:val="FontStyle69"/>
          <w:sz w:val="28"/>
          <w:szCs w:val="28"/>
        </w:rPr>
        <w:t>.</w:t>
      </w:r>
    </w:p>
    <w:p w:rsidR="00ED20B6" w:rsidRPr="00853A19" w:rsidRDefault="00ED20B6" w:rsidP="00ED20B6">
      <w:pPr>
        <w:pStyle w:val="Style12"/>
        <w:widowControl/>
        <w:spacing w:line="340" w:lineRule="atLeast"/>
        <w:ind w:firstLine="709"/>
        <w:rPr>
          <w:rStyle w:val="FontStyle65"/>
          <w:sz w:val="28"/>
          <w:szCs w:val="28"/>
        </w:rPr>
      </w:pPr>
      <w:r w:rsidRPr="00853A19">
        <w:rPr>
          <w:rStyle w:val="FontStyle65"/>
          <w:sz w:val="28"/>
          <w:szCs w:val="28"/>
        </w:rPr>
        <w:t xml:space="preserve">К другим причинам относятся: нарушение работниками трудового распорядка, в том числе нахождение пострадавшего в состоянии алкогольного опьянения, недостатки в организации и проведении подготовки работников по </w:t>
      </w:r>
      <w:r>
        <w:rPr>
          <w:rStyle w:val="FontStyle65"/>
          <w:sz w:val="28"/>
          <w:szCs w:val="28"/>
        </w:rPr>
        <w:t>вопросам охраны</w:t>
      </w:r>
      <w:r w:rsidRPr="00853A19">
        <w:rPr>
          <w:rStyle w:val="FontStyle65"/>
          <w:sz w:val="28"/>
          <w:szCs w:val="28"/>
        </w:rPr>
        <w:t xml:space="preserve"> труда, нарушение правил </w:t>
      </w:r>
      <w:r>
        <w:rPr>
          <w:rStyle w:val="FontStyle65"/>
          <w:sz w:val="28"/>
          <w:szCs w:val="28"/>
        </w:rPr>
        <w:t>эксплуатации транспортных средств</w:t>
      </w:r>
      <w:r w:rsidR="00C4319C">
        <w:rPr>
          <w:rStyle w:val="FontStyle65"/>
          <w:sz w:val="28"/>
          <w:szCs w:val="28"/>
        </w:rPr>
        <w:t>, нарушение правил дорожного движения.</w:t>
      </w:r>
    </w:p>
    <w:p w:rsidR="00ED20B6" w:rsidRDefault="00ED20B6" w:rsidP="00ED20B6">
      <w:pPr>
        <w:pStyle w:val="Style12"/>
        <w:widowControl/>
        <w:spacing w:line="340" w:lineRule="atLeast"/>
        <w:ind w:firstLine="709"/>
        <w:rPr>
          <w:rStyle w:val="FontStyle65"/>
          <w:sz w:val="28"/>
          <w:szCs w:val="28"/>
        </w:rPr>
      </w:pPr>
      <w:r w:rsidRPr="00853A19">
        <w:rPr>
          <w:rStyle w:val="FontStyle65"/>
          <w:sz w:val="28"/>
          <w:szCs w:val="28"/>
        </w:rPr>
        <w:t>Важным механизмом стимулирования работодателей к контролю и улучшению условий труда на рабочих местах, а также созданию эффективных рабочих мест с безопасными условиями труда является оценка условий труда на ра</w:t>
      </w:r>
      <w:r>
        <w:rPr>
          <w:rStyle w:val="FontStyle65"/>
          <w:sz w:val="28"/>
          <w:szCs w:val="28"/>
        </w:rPr>
        <w:t>бочих местах.</w:t>
      </w:r>
    </w:p>
    <w:p w:rsidR="00A03604" w:rsidRPr="00A03604" w:rsidRDefault="00C4319C" w:rsidP="00A03604">
      <w:pPr>
        <w:spacing w:after="43"/>
        <w:ind w:left="28" w:right="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 января 2018</w:t>
      </w:r>
      <w:r w:rsidR="00ED20B6" w:rsidRPr="00DB2BCB">
        <w:rPr>
          <w:rFonts w:ascii="Times New Roman" w:hAnsi="Times New Roman" w:cs="Times New Roman"/>
          <w:sz w:val="28"/>
          <w:szCs w:val="28"/>
        </w:rPr>
        <w:t xml:space="preserve"> года с учетом </w:t>
      </w:r>
      <w:r>
        <w:rPr>
          <w:rFonts w:ascii="Times New Roman" w:hAnsi="Times New Roman" w:cs="Times New Roman"/>
          <w:sz w:val="28"/>
          <w:szCs w:val="28"/>
        </w:rPr>
        <w:t>восьмилетнего</w:t>
      </w:r>
      <w:r w:rsidR="00ED20B6" w:rsidRPr="00DB2BCB">
        <w:rPr>
          <w:rFonts w:ascii="Times New Roman" w:hAnsi="Times New Roman" w:cs="Times New Roman"/>
          <w:sz w:val="28"/>
          <w:szCs w:val="28"/>
        </w:rPr>
        <w:t xml:space="preserve"> периода в рамках специальной оценки условий труда </w:t>
      </w:r>
      <w:r>
        <w:rPr>
          <w:rFonts w:ascii="Times New Roman" w:hAnsi="Times New Roman" w:cs="Times New Roman"/>
          <w:sz w:val="28"/>
          <w:szCs w:val="28"/>
        </w:rPr>
        <w:t xml:space="preserve">(до 01.01.2014 – аттестация рабочих мест по условиям труда) </w:t>
      </w:r>
      <w:r w:rsidR="00ED20B6" w:rsidRPr="00DB2BCB">
        <w:rPr>
          <w:rFonts w:ascii="Times New Roman" w:hAnsi="Times New Roman" w:cs="Times New Roman"/>
          <w:sz w:val="28"/>
          <w:szCs w:val="28"/>
        </w:rPr>
        <w:t xml:space="preserve">в районе </w:t>
      </w:r>
      <w:r>
        <w:rPr>
          <w:rFonts w:ascii="Times New Roman" w:hAnsi="Times New Roman" w:cs="Times New Roman"/>
          <w:sz w:val="28"/>
          <w:szCs w:val="28"/>
        </w:rPr>
        <w:t>условия труда исследованы на 3568 рабочих</w:t>
      </w:r>
      <w:r w:rsidR="00ED20B6" w:rsidRPr="00DB2BCB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A036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3604" w:rsidRPr="00A03604">
        <w:rPr>
          <w:rFonts w:ascii="Times New Roman" w:hAnsi="Times New Roman" w:cs="Times New Roman"/>
          <w:sz w:val="28"/>
          <w:szCs w:val="28"/>
        </w:rPr>
        <w:t>При этом удельный вес работников, занятых на этих рабочих местах, в общем количестве работников организаций района достиг 83,5%.</w:t>
      </w:r>
    </w:p>
    <w:p w:rsidR="00ED20B6" w:rsidRPr="00DB2BCB" w:rsidRDefault="00ED20B6" w:rsidP="00ED20B6">
      <w:pPr>
        <w:pStyle w:val="Style12"/>
        <w:widowControl/>
        <w:spacing w:line="340" w:lineRule="atLeast"/>
        <w:ind w:firstLine="709"/>
        <w:rPr>
          <w:rStyle w:val="FontStyle65"/>
          <w:sz w:val="28"/>
          <w:szCs w:val="28"/>
        </w:rPr>
      </w:pPr>
      <w:r w:rsidRPr="00DB2BCB">
        <w:rPr>
          <w:rStyle w:val="FontStyle65"/>
          <w:sz w:val="28"/>
          <w:szCs w:val="28"/>
        </w:rPr>
        <w:lastRenderedPageBreak/>
        <w:t xml:space="preserve">Анализ проведения </w:t>
      </w:r>
      <w:r w:rsidR="00A03604">
        <w:rPr>
          <w:rStyle w:val="FontStyle65"/>
          <w:sz w:val="28"/>
          <w:szCs w:val="28"/>
        </w:rPr>
        <w:t xml:space="preserve">аттестации рабочих мест по условиям труда и </w:t>
      </w:r>
      <w:r w:rsidRPr="00DB2BCB">
        <w:rPr>
          <w:rStyle w:val="FontStyle65"/>
          <w:sz w:val="28"/>
          <w:szCs w:val="28"/>
        </w:rPr>
        <w:t xml:space="preserve">специальной оценки условий труда </w:t>
      </w:r>
      <w:r w:rsidR="00A03604">
        <w:rPr>
          <w:rStyle w:val="FontStyle65"/>
          <w:sz w:val="28"/>
          <w:szCs w:val="28"/>
        </w:rPr>
        <w:t>в 2010-2017</w:t>
      </w:r>
      <w:r w:rsidRPr="00DB2BCB">
        <w:rPr>
          <w:rStyle w:val="FontStyle65"/>
          <w:sz w:val="28"/>
          <w:szCs w:val="28"/>
        </w:rPr>
        <w:t xml:space="preserve"> годах (таблицы 5-6) позволяет сделать следующие выводы.</w:t>
      </w:r>
    </w:p>
    <w:p w:rsidR="00A03604" w:rsidRPr="00A03604" w:rsidRDefault="00A03604" w:rsidP="00A03604">
      <w:pPr>
        <w:ind w:left="28" w:right="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2010 - 2017</w:t>
      </w:r>
      <w:r w:rsidR="00ED20B6" w:rsidRPr="00DB2BCB">
        <w:rPr>
          <w:rFonts w:ascii="Times New Roman" w:hAnsi="Times New Roman" w:cs="Times New Roman"/>
          <w:sz w:val="28"/>
          <w:szCs w:val="28"/>
        </w:rPr>
        <w:t xml:space="preserve"> годах обеспечена положительная динамика увеличения удельного веса ра</w:t>
      </w:r>
      <w:r>
        <w:rPr>
          <w:rFonts w:ascii="Times New Roman" w:hAnsi="Times New Roman" w:cs="Times New Roman"/>
          <w:sz w:val="28"/>
          <w:szCs w:val="28"/>
        </w:rPr>
        <w:t>бочих мест</w:t>
      </w:r>
      <w:r w:rsidRPr="00A03604">
        <w:t xml:space="preserve"> </w:t>
      </w:r>
      <w:r w:rsidRPr="00A03604">
        <w:rPr>
          <w:rFonts w:ascii="Times New Roman" w:hAnsi="Times New Roman" w:cs="Times New Roman"/>
          <w:sz w:val="28"/>
          <w:szCs w:val="28"/>
        </w:rPr>
        <w:t>с комфортными условиями труда и снижения количества травмоопасных рабочих мест, чему способствовала реализация мероприятий по улучшению условий труда, разработанных с учетом результатов ранее проведенной аттестации рабочих мест.</w:t>
      </w:r>
    </w:p>
    <w:p w:rsidR="00A03604" w:rsidRPr="00A03604" w:rsidRDefault="00844FD6" w:rsidP="00A03604">
      <w:pPr>
        <w:ind w:left="28" w:right="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2012 по 2016 годы</w:t>
      </w:r>
      <w:r w:rsidR="00A03604" w:rsidRPr="00A03604">
        <w:rPr>
          <w:rFonts w:ascii="Times New Roman" w:hAnsi="Times New Roman" w:cs="Times New Roman"/>
          <w:sz w:val="28"/>
          <w:szCs w:val="28"/>
        </w:rPr>
        <w:t xml:space="preserve"> оптимальные и допустимые условия труда выявлены более чем на 70,0 % рабоч</w:t>
      </w:r>
      <w:r w:rsidR="00E24977">
        <w:rPr>
          <w:rFonts w:ascii="Times New Roman" w:hAnsi="Times New Roman" w:cs="Times New Roman"/>
          <w:sz w:val="28"/>
          <w:szCs w:val="28"/>
        </w:rPr>
        <w:t>их мест, При этом по итогам 2017</w:t>
      </w:r>
      <w:r w:rsidR="00A03604" w:rsidRPr="00A03604">
        <w:rPr>
          <w:rFonts w:ascii="Times New Roman" w:hAnsi="Times New Roman" w:cs="Times New Roman"/>
          <w:sz w:val="28"/>
          <w:szCs w:val="28"/>
        </w:rPr>
        <w:t xml:space="preserve"> года доля таки</w:t>
      </w:r>
      <w:r w:rsidR="00E24977">
        <w:rPr>
          <w:rFonts w:ascii="Times New Roman" w:hAnsi="Times New Roman" w:cs="Times New Roman"/>
          <w:sz w:val="28"/>
          <w:szCs w:val="28"/>
        </w:rPr>
        <w:t>х рабочих мест превысила 84%</w:t>
      </w:r>
      <w:r w:rsidR="00A03604" w:rsidRPr="00A03604">
        <w:rPr>
          <w:rFonts w:ascii="Times New Roman" w:hAnsi="Times New Roman" w:cs="Times New Roman"/>
          <w:sz w:val="28"/>
          <w:szCs w:val="28"/>
        </w:rPr>
        <w:t>.</w:t>
      </w:r>
    </w:p>
    <w:p w:rsidR="00A03604" w:rsidRPr="00A03604" w:rsidRDefault="00A03604" w:rsidP="00A03604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A03604">
        <w:rPr>
          <w:rFonts w:ascii="Times New Roman" w:hAnsi="Times New Roman" w:cs="Times New Roman"/>
          <w:sz w:val="28"/>
          <w:szCs w:val="28"/>
        </w:rPr>
        <w:t>Вместе с тем за этот же период достоверно установлено присутствие вредных произв</w:t>
      </w:r>
      <w:r w:rsidR="00E24977">
        <w:rPr>
          <w:rFonts w:ascii="Times New Roman" w:hAnsi="Times New Roman" w:cs="Times New Roman"/>
          <w:sz w:val="28"/>
          <w:szCs w:val="28"/>
        </w:rPr>
        <w:t>одственных факторов на 860</w:t>
      </w:r>
      <w:r w:rsidRPr="00A03604">
        <w:rPr>
          <w:rFonts w:ascii="Times New Roman" w:hAnsi="Times New Roman" w:cs="Times New Roman"/>
          <w:sz w:val="28"/>
          <w:szCs w:val="28"/>
        </w:rPr>
        <w:t xml:space="preserve"> рабочих мест</w:t>
      </w:r>
      <w:r w:rsidR="00E24977">
        <w:rPr>
          <w:rFonts w:ascii="Times New Roman" w:hAnsi="Times New Roman" w:cs="Times New Roman"/>
          <w:sz w:val="28"/>
          <w:szCs w:val="28"/>
        </w:rPr>
        <w:t>ах</w:t>
      </w:r>
      <w:r w:rsidRPr="00A03604">
        <w:rPr>
          <w:rFonts w:ascii="Times New Roman" w:hAnsi="Times New Roman" w:cs="Times New Roman"/>
          <w:sz w:val="28"/>
          <w:szCs w:val="28"/>
        </w:rPr>
        <w:t>, что создает риск приобретения сотрудниками организаций заболеваний, обусловленных трудовой деятельностью, а в отдельных случаях и опасность получения работником травмы.</w:t>
      </w:r>
    </w:p>
    <w:p w:rsidR="00ED20B6" w:rsidRDefault="00ED20B6" w:rsidP="00ED20B6">
      <w:pPr>
        <w:jc w:val="right"/>
        <w:rPr>
          <w:sz w:val="28"/>
          <w:szCs w:val="28"/>
        </w:rPr>
      </w:pPr>
      <w:r>
        <w:rPr>
          <w:szCs w:val="28"/>
        </w:rPr>
        <w:t>Таблица 5</w:t>
      </w:r>
    </w:p>
    <w:p w:rsidR="00ED20B6" w:rsidRPr="00EB7AAD" w:rsidRDefault="00ED20B6" w:rsidP="00ED20B6">
      <w:pPr>
        <w:jc w:val="center"/>
        <w:rPr>
          <w:sz w:val="28"/>
          <w:szCs w:val="28"/>
        </w:rPr>
      </w:pPr>
    </w:p>
    <w:p w:rsidR="00ED20B6" w:rsidRPr="0062066A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 xml:space="preserve">Количество рабочих мест, на которых проведена </w:t>
      </w:r>
      <w:r>
        <w:rPr>
          <w:rFonts w:ascii="Times New Roman" w:hAnsi="Times New Roman" w:cs="Times New Roman"/>
          <w:b/>
          <w:sz w:val="28"/>
          <w:szCs w:val="28"/>
        </w:rPr>
        <w:t>специальная оценка условий труда</w:t>
      </w:r>
      <w:r w:rsidR="00386430">
        <w:rPr>
          <w:rFonts w:ascii="Times New Roman" w:hAnsi="Times New Roman" w:cs="Times New Roman"/>
          <w:b/>
          <w:sz w:val="28"/>
          <w:szCs w:val="28"/>
        </w:rPr>
        <w:t xml:space="preserve"> (до 01.01.2014 – аттестация рабочих мест по условиям труда)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2066A">
        <w:rPr>
          <w:rFonts w:ascii="Times New Roman" w:hAnsi="Times New Roman" w:cs="Times New Roman"/>
          <w:b/>
          <w:sz w:val="28"/>
          <w:szCs w:val="28"/>
        </w:rPr>
        <w:t xml:space="preserve"> ед.</w:t>
      </w:r>
    </w:p>
    <w:p w:rsidR="00ED20B6" w:rsidRDefault="00ED20B6" w:rsidP="00ED20B6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992"/>
        <w:gridCol w:w="851"/>
        <w:gridCol w:w="918"/>
        <w:gridCol w:w="925"/>
        <w:gridCol w:w="776"/>
        <w:gridCol w:w="925"/>
        <w:gridCol w:w="850"/>
        <w:gridCol w:w="815"/>
      </w:tblGrid>
      <w:tr w:rsidR="00ED20B6" w:rsidRPr="00787BED" w:rsidTr="00893AA9">
        <w:tc>
          <w:tcPr>
            <w:tcW w:w="2410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7052" w:type="dxa"/>
            <w:gridSpan w:val="8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893AA9" w:rsidRPr="00787BED" w:rsidTr="00893AA9">
        <w:tc>
          <w:tcPr>
            <w:tcW w:w="2410" w:type="dxa"/>
            <w:vMerge/>
          </w:tcPr>
          <w:p w:rsidR="00893AA9" w:rsidRPr="00676D19" w:rsidRDefault="00893AA9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93AA9" w:rsidRPr="00676D19" w:rsidRDefault="00893AA9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851" w:type="dxa"/>
          </w:tcPr>
          <w:p w:rsidR="00893AA9" w:rsidRPr="00676D19" w:rsidRDefault="00893AA9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918" w:type="dxa"/>
          </w:tcPr>
          <w:p w:rsidR="00893AA9" w:rsidRPr="00676D19" w:rsidRDefault="00893AA9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925" w:type="dxa"/>
          </w:tcPr>
          <w:p w:rsidR="00893AA9" w:rsidRPr="00676D19" w:rsidRDefault="00893AA9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776" w:type="dxa"/>
          </w:tcPr>
          <w:p w:rsidR="00893AA9" w:rsidRPr="00676D19" w:rsidRDefault="00893AA9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925" w:type="dxa"/>
          </w:tcPr>
          <w:p w:rsidR="00893AA9" w:rsidRPr="00676D19" w:rsidRDefault="00893AA9" w:rsidP="00893AA9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850" w:type="dxa"/>
          </w:tcPr>
          <w:p w:rsidR="00893AA9" w:rsidRPr="00676D19" w:rsidRDefault="00893AA9" w:rsidP="00893AA9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815" w:type="dxa"/>
          </w:tcPr>
          <w:p w:rsidR="00893AA9" w:rsidRPr="00676D19" w:rsidRDefault="00893AA9" w:rsidP="00893AA9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</w:tr>
      <w:tr w:rsidR="00893AA9" w:rsidRPr="00787BED" w:rsidTr="00893AA9">
        <w:tc>
          <w:tcPr>
            <w:tcW w:w="2410" w:type="dxa"/>
          </w:tcPr>
          <w:p w:rsidR="00893AA9" w:rsidRPr="00676D19" w:rsidRDefault="00893AA9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992" w:type="dxa"/>
          </w:tcPr>
          <w:p w:rsidR="00893AA9" w:rsidRPr="00676D19" w:rsidRDefault="00893AA9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2624</w:t>
            </w:r>
          </w:p>
        </w:tc>
        <w:tc>
          <w:tcPr>
            <w:tcW w:w="851" w:type="dxa"/>
          </w:tcPr>
          <w:p w:rsidR="00893AA9" w:rsidRPr="00676D19" w:rsidRDefault="00893AA9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2687</w:t>
            </w:r>
          </w:p>
        </w:tc>
        <w:tc>
          <w:tcPr>
            <w:tcW w:w="918" w:type="dxa"/>
          </w:tcPr>
          <w:p w:rsidR="00893AA9" w:rsidRPr="00676D19" w:rsidRDefault="00893AA9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2558</w:t>
            </w:r>
          </w:p>
        </w:tc>
        <w:tc>
          <w:tcPr>
            <w:tcW w:w="925" w:type="dxa"/>
          </w:tcPr>
          <w:p w:rsidR="00893AA9" w:rsidRPr="00676D19" w:rsidRDefault="00893AA9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3122</w:t>
            </w:r>
          </w:p>
        </w:tc>
        <w:tc>
          <w:tcPr>
            <w:tcW w:w="776" w:type="dxa"/>
          </w:tcPr>
          <w:p w:rsidR="00893AA9" w:rsidRPr="00676D19" w:rsidRDefault="00893AA9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3271</w:t>
            </w:r>
          </w:p>
        </w:tc>
        <w:tc>
          <w:tcPr>
            <w:tcW w:w="925" w:type="dxa"/>
          </w:tcPr>
          <w:p w:rsidR="00893AA9" w:rsidRPr="00676D19" w:rsidRDefault="00386430" w:rsidP="00893AA9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3397</w:t>
            </w:r>
          </w:p>
        </w:tc>
        <w:tc>
          <w:tcPr>
            <w:tcW w:w="850" w:type="dxa"/>
          </w:tcPr>
          <w:p w:rsidR="00893AA9" w:rsidRPr="00676D19" w:rsidRDefault="00386430" w:rsidP="00893AA9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3496</w:t>
            </w:r>
          </w:p>
        </w:tc>
        <w:tc>
          <w:tcPr>
            <w:tcW w:w="815" w:type="dxa"/>
          </w:tcPr>
          <w:p w:rsidR="00893AA9" w:rsidRPr="00676D19" w:rsidRDefault="00386430" w:rsidP="00893AA9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3568</w:t>
            </w:r>
          </w:p>
        </w:tc>
      </w:tr>
    </w:tbl>
    <w:p w:rsidR="00ED20B6" w:rsidRDefault="00ED20B6" w:rsidP="00ED20B6">
      <w:pPr>
        <w:pStyle w:val="aff"/>
        <w:spacing w:line="340" w:lineRule="atLeast"/>
        <w:ind w:firstLine="0"/>
        <w:rPr>
          <w:szCs w:val="28"/>
        </w:rPr>
      </w:pPr>
    </w:p>
    <w:p w:rsidR="00ED20B6" w:rsidRDefault="00ED20B6" w:rsidP="00ED20B6">
      <w:pPr>
        <w:ind w:firstLine="709"/>
        <w:jc w:val="right"/>
        <w:rPr>
          <w:sz w:val="28"/>
        </w:rPr>
      </w:pPr>
      <w:r>
        <w:rPr>
          <w:szCs w:val="28"/>
        </w:rPr>
        <w:t>Таблица 6</w:t>
      </w:r>
    </w:p>
    <w:p w:rsidR="00ED20B6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0B6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 xml:space="preserve">Удельный вес рабочих мест, на которых проведена </w:t>
      </w:r>
      <w:r>
        <w:rPr>
          <w:rFonts w:ascii="Times New Roman" w:hAnsi="Times New Roman" w:cs="Times New Roman"/>
          <w:b/>
          <w:sz w:val="28"/>
          <w:szCs w:val="28"/>
        </w:rPr>
        <w:t xml:space="preserve">специальная оценка условий </w:t>
      </w:r>
      <w:r w:rsidRPr="0062066A">
        <w:rPr>
          <w:rFonts w:ascii="Times New Roman" w:hAnsi="Times New Roman" w:cs="Times New Roman"/>
          <w:b/>
          <w:sz w:val="28"/>
          <w:szCs w:val="28"/>
        </w:rPr>
        <w:t>труда, в общем количестве рабочих мест,</w:t>
      </w:r>
    </w:p>
    <w:p w:rsidR="00ED20B6" w:rsidRPr="0062066A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 xml:space="preserve"> процентов</w:t>
      </w:r>
    </w:p>
    <w:p w:rsidR="00ED20B6" w:rsidRDefault="00ED20B6" w:rsidP="00ED20B6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992"/>
        <w:gridCol w:w="851"/>
        <w:gridCol w:w="992"/>
        <w:gridCol w:w="851"/>
        <w:gridCol w:w="850"/>
        <w:gridCol w:w="851"/>
        <w:gridCol w:w="939"/>
        <w:gridCol w:w="776"/>
      </w:tblGrid>
      <w:tr w:rsidR="00ED20B6" w:rsidRPr="00787BED" w:rsidTr="001F772F">
        <w:tc>
          <w:tcPr>
            <w:tcW w:w="2410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7052" w:type="dxa"/>
            <w:gridSpan w:val="8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1F772F" w:rsidRPr="00787BED" w:rsidTr="00C2007A">
        <w:tc>
          <w:tcPr>
            <w:tcW w:w="2410" w:type="dxa"/>
            <w:vMerge/>
          </w:tcPr>
          <w:p w:rsidR="001F772F" w:rsidRPr="00676D19" w:rsidRDefault="001F772F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F772F" w:rsidRPr="00676D19" w:rsidRDefault="001F772F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851" w:type="dxa"/>
          </w:tcPr>
          <w:p w:rsidR="001F772F" w:rsidRPr="00676D19" w:rsidRDefault="001F772F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992" w:type="dxa"/>
          </w:tcPr>
          <w:p w:rsidR="001F772F" w:rsidRPr="00676D19" w:rsidRDefault="001F772F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851" w:type="dxa"/>
          </w:tcPr>
          <w:p w:rsidR="001F772F" w:rsidRPr="00676D19" w:rsidRDefault="001F772F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850" w:type="dxa"/>
          </w:tcPr>
          <w:p w:rsidR="001F772F" w:rsidRPr="00676D19" w:rsidRDefault="001F772F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851" w:type="dxa"/>
          </w:tcPr>
          <w:p w:rsidR="001F772F" w:rsidRPr="00676D19" w:rsidRDefault="00C2007A" w:rsidP="001F772F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939" w:type="dxa"/>
          </w:tcPr>
          <w:p w:rsidR="001F772F" w:rsidRPr="00676D19" w:rsidRDefault="00C2007A" w:rsidP="001F772F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726" w:type="dxa"/>
          </w:tcPr>
          <w:p w:rsidR="001F772F" w:rsidRPr="00676D19" w:rsidRDefault="00C2007A" w:rsidP="001F772F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</w:tr>
      <w:tr w:rsidR="001F772F" w:rsidRPr="00787BED" w:rsidTr="00C2007A">
        <w:tc>
          <w:tcPr>
            <w:tcW w:w="2410" w:type="dxa"/>
          </w:tcPr>
          <w:p w:rsidR="001F772F" w:rsidRPr="00676D19" w:rsidRDefault="001F772F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992" w:type="dxa"/>
          </w:tcPr>
          <w:p w:rsidR="001F772F" w:rsidRPr="00676D19" w:rsidRDefault="001F772F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851" w:type="dxa"/>
          </w:tcPr>
          <w:p w:rsidR="001F772F" w:rsidRPr="00676D19" w:rsidRDefault="001F772F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992" w:type="dxa"/>
          </w:tcPr>
          <w:p w:rsidR="001F772F" w:rsidRPr="00676D19" w:rsidRDefault="001F772F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851" w:type="dxa"/>
          </w:tcPr>
          <w:p w:rsidR="001F772F" w:rsidRPr="00676D19" w:rsidRDefault="001F772F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1F772F" w:rsidRPr="00676D19" w:rsidRDefault="0075394C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772F" w:rsidRPr="00676D1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1F772F" w:rsidRPr="00676D19" w:rsidRDefault="00C2007A" w:rsidP="001F772F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39" w:type="dxa"/>
          </w:tcPr>
          <w:p w:rsidR="001F772F" w:rsidRPr="00676D19" w:rsidRDefault="00C2007A" w:rsidP="001F772F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26" w:type="dxa"/>
          </w:tcPr>
          <w:p w:rsidR="001F772F" w:rsidRPr="00676D19" w:rsidRDefault="00C2007A" w:rsidP="001F772F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83,5</w:t>
            </w:r>
          </w:p>
        </w:tc>
      </w:tr>
    </w:tbl>
    <w:p w:rsidR="00ED20B6" w:rsidRDefault="00ED20B6" w:rsidP="00ED20B6">
      <w:pPr>
        <w:ind w:firstLine="709"/>
        <w:jc w:val="right"/>
        <w:rPr>
          <w:sz w:val="28"/>
        </w:rPr>
      </w:pPr>
    </w:p>
    <w:p w:rsidR="00ED20B6" w:rsidRDefault="00ED20B6" w:rsidP="00ED20B6">
      <w:pPr>
        <w:ind w:firstLine="709"/>
        <w:jc w:val="right"/>
        <w:rPr>
          <w:sz w:val="28"/>
        </w:rPr>
      </w:pPr>
      <w:r>
        <w:rPr>
          <w:szCs w:val="28"/>
        </w:rPr>
        <w:t>Таблица 7</w:t>
      </w:r>
    </w:p>
    <w:p w:rsidR="00ED20B6" w:rsidRDefault="00ED20B6" w:rsidP="00ED20B6">
      <w:pPr>
        <w:jc w:val="center"/>
        <w:rPr>
          <w:sz w:val="28"/>
          <w:szCs w:val="28"/>
        </w:rPr>
      </w:pPr>
    </w:p>
    <w:p w:rsidR="00ED20B6" w:rsidRPr="0062066A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>Общая численность работников (застрахованных от несчастных случаев на производстве и профессиональных заболеваний), человек</w:t>
      </w:r>
    </w:p>
    <w:p w:rsidR="00ED20B6" w:rsidRDefault="00ED20B6" w:rsidP="00ED20B6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992"/>
        <w:gridCol w:w="851"/>
        <w:gridCol w:w="992"/>
        <w:gridCol w:w="851"/>
        <w:gridCol w:w="776"/>
        <w:gridCol w:w="925"/>
        <w:gridCol w:w="850"/>
        <w:gridCol w:w="815"/>
      </w:tblGrid>
      <w:tr w:rsidR="00ED20B6" w:rsidRPr="00787BED" w:rsidTr="00C2007A">
        <w:tc>
          <w:tcPr>
            <w:tcW w:w="2410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7052" w:type="dxa"/>
            <w:gridSpan w:val="8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C2007A" w:rsidRPr="00787BED" w:rsidTr="00C2007A">
        <w:tc>
          <w:tcPr>
            <w:tcW w:w="2410" w:type="dxa"/>
            <w:vMerge/>
          </w:tcPr>
          <w:p w:rsidR="00C2007A" w:rsidRPr="00676D19" w:rsidRDefault="00C2007A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2007A" w:rsidRPr="00676D19" w:rsidRDefault="00C2007A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851" w:type="dxa"/>
          </w:tcPr>
          <w:p w:rsidR="00C2007A" w:rsidRPr="00676D19" w:rsidRDefault="00C2007A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992" w:type="dxa"/>
          </w:tcPr>
          <w:p w:rsidR="00C2007A" w:rsidRPr="00676D19" w:rsidRDefault="00C2007A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851" w:type="dxa"/>
          </w:tcPr>
          <w:p w:rsidR="00C2007A" w:rsidRPr="00676D19" w:rsidRDefault="00C2007A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776" w:type="dxa"/>
          </w:tcPr>
          <w:p w:rsidR="00C2007A" w:rsidRPr="00676D19" w:rsidRDefault="00C2007A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925" w:type="dxa"/>
          </w:tcPr>
          <w:p w:rsidR="00C2007A" w:rsidRPr="00676D19" w:rsidRDefault="00C2007A" w:rsidP="00C2007A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850" w:type="dxa"/>
          </w:tcPr>
          <w:p w:rsidR="00C2007A" w:rsidRPr="00676D19" w:rsidRDefault="00C2007A" w:rsidP="00C2007A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815" w:type="dxa"/>
          </w:tcPr>
          <w:p w:rsidR="00C2007A" w:rsidRPr="00676D19" w:rsidRDefault="00C2007A" w:rsidP="00C2007A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</w:tr>
      <w:tr w:rsidR="00C2007A" w:rsidRPr="00787BED" w:rsidTr="00C2007A">
        <w:tc>
          <w:tcPr>
            <w:tcW w:w="2410" w:type="dxa"/>
          </w:tcPr>
          <w:p w:rsidR="00C2007A" w:rsidRPr="00676D19" w:rsidRDefault="00C2007A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992" w:type="dxa"/>
            <w:shd w:val="clear" w:color="auto" w:fill="FFFFFF" w:themeFill="background1"/>
          </w:tcPr>
          <w:p w:rsidR="00C2007A" w:rsidRPr="00676D19" w:rsidRDefault="00C2007A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6765</w:t>
            </w:r>
          </w:p>
        </w:tc>
        <w:tc>
          <w:tcPr>
            <w:tcW w:w="851" w:type="dxa"/>
          </w:tcPr>
          <w:p w:rsidR="00C2007A" w:rsidRPr="00676D19" w:rsidRDefault="00C2007A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6615</w:t>
            </w:r>
          </w:p>
        </w:tc>
        <w:tc>
          <w:tcPr>
            <w:tcW w:w="992" w:type="dxa"/>
          </w:tcPr>
          <w:p w:rsidR="00C2007A" w:rsidRPr="00676D19" w:rsidRDefault="00C2007A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6441</w:t>
            </w:r>
          </w:p>
        </w:tc>
        <w:tc>
          <w:tcPr>
            <w:tcW w:w="851" w:type="dxa"/>
          </w:tcPr>
          <w:p w:rsidR="00C2007A" w:rsidRPr="00676D19" w:rsidRDefault="00C2007A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6185</w:t>
            </w:r>
          </w:p>
        </w:tc>
        <w:tc>
          <w:tcPr>
            <w:tcW w:w="776" w:type="dxa"/>
          </w:tcPr>
          <w:p w:rsidR="00C2007A" w:rsidRPr="00676D19" w:rsidRDefault="00C2007A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6094</w:t>
            </w:r>
          </w:p>
        </w:tc>
        <w:tc>
          <w:tcPr>
            <w:tcW w:w="925" w:type="dxa"/>
          </w:tcPr>
          <w:p w:rsidR="00C2007A" w:rsidRPr="00676D19" w:rsidRDefault="00C2007A" w:rsidP="00C2007A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5890</w:t>
            </w:r>
          </w:p>
        </w:tc>
        <w:tc>
          <w:tcPr>
            <w:tcW w:w="850" w:type="dxa"/>
          </w:tcPr>
          <w:p w:rsidR="00C2007A" w:rsidRPr="00676D19" w:rsidRDefault="00C2007A" w:rsidP="00C2007A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5880</w:t>
            </w:r>
          </w:p>
        </w:tc>
        <w:tc>
          <w:tcPr>
            <w:tcW w:w="815" w:type="dxa"/>
          </w:tcPr>
          <w:p w:rsidR="00C2007A" w:rsidRPr="00676D19" w:rsidRDefault="00C2007A" w:rsidP="00C2007A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5640</w:t>
            </w:r>
          </w:p>
        </w:tc>
      </w:tr>
    </w:tbl>
    <w:p w:rsidR="0034701E" w:rsidRDefault="0034701E" w:rsidP="00ED20B6">
      <w:pPr>
        <w:ind w:firstLine="709"/>
        <w:jc w:val="right"/>
        <w:rPr>
          <w:szCs w:val="28"/>
        </w:rPr>
      </w:pPr>
    </w:p>
    <w:p w:rsidR="00ED20B6" w:rsidRDefault="00ED20B6" w:rsidP="00ED20B6">
      <w:pPr>
        <w:ind w:firstLine="709"/>
        <w:jc w:val="right"/>
        <w:rPr>
          <w:sz w:val="28"/>
        </w:rPr>
      </w:pPr>
      <w:r>
        <w:rPr>
          <w:szCs w:val="28"/>
        </w:rPr>
        <w:lastRenderedPageBreak/>
        <w:t>Таблица 8</w:t>
      </w:r>
    </w:p>
    <w:p w:rsidR="00ED20B6" w:rsidRDefault="00ED20B6" w:rsidP="00ED20B6">
      <w:pPr>
        <w:jc w:val="center"/>
        <w:rPr>
          <w:sz w:val="28"/>
          <w:szCs w:val="28"/>
        </w:rPr>
      </w:pPr>
    </w:p>
    <w:p w:rsidR="00ED20B6" w:rsidRPr="006C2F7F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7F">
        <w:rPr>
          <w:rFonts w:ascii="Times New Roman" w:hAnsi="Times New Roman" w:cs="Times New Roman"/>
          <w:b/>
          <w:sz w:val="28"/>
          <w:szCs w:val="28"/>
        </w:rPr>
        <w:t>Численность работников, занятых на работах с вредными</w:t>
      </w:r>
    </w:p>
    <w:p w:rsidR="00ED20B6" w:rsidRPr="006C2F7F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7F">
        <w:rPr>
          <w:rFonts w:ascii="Times New Roman" w:hAnsi="Times New Roman" w:cs="Times New Roman"/>
          <w:b/>
          <w:sz w:val="28"/>
          <w:szCs w:val="28"/>
        </w:rPr>
        <w:t>и (или) опасными условиями труда, человек</w:t>
      </w:r>
    </w:p>
    <w:p w:rsidR="00ED20B6" w:rsidRDefault="00ED20B6" w:rsidP="00ED20B6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992"/>
        <w:gridCol w:w="851"/>
        <w:gridCol w:w="992"/>
        <w:gridCol w:w="851"/>
        <w:gridCol w:w="776"/>
        <w:gridCol w:w="925"/>
        <w:gridCol w:w="924"/>
        <w:gridCol w:w="776"/>
      </w:tblGrid>
      <w:tr w:rsidR="00ED20B6" w:rsidRPr="00787BED" w:rsidTr="00202EDF">
        <w:tc>
          <w:tcPr>
            <w:tcW w:w="2410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7052" w:type="dxa"/>
            <w:gridSpan w:val="8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202EDF" w:rsidRPr="00787BED" w:rsidTr="00202EDF">
        <w:tc>
          <w:tcPr>
            <w:tcW w:w="2410" w:type="dxa"/>
            <w:vMerge/>
          </w:tcPr>
          <w:p w:rsidR="00202EDF" w:rsidRPr="00676D19" w:rsidRDefault="00202EDF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02EDF" w:rsidRPr="00676D19" w:rsidRDefault="00202EDF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851" w:type="dxa"/>
          </w:tcPr>
          <w:p w:rsidR="00202EDF" w:rsidRPr="00676D19" w:rsidRDefault="00202EDF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992" w:type="dxa"/>
          </w:tcPr>
          <w:p w:rsidR="00202EDF" w:rsidRPr="00676D19" w:rsidRDefault="00202EDF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851" w:type="dxa"/>
          </w:tcPr>
          <w:p w:rsidR="00202EDF" w:rsidRPr="00676D19" w:rsidRDefault="00202EDF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776" w:type="dxa"/>
          </w:tcPr>
          <w:p w:rsidR="00202EDF" w:rsidRPr="00676D19" w:rsidRDefault="00202EDF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925" w:type="dxa"/>
          </w:tcPr>
          <w:p w:rsidR="00202EDF" w:rsidRPr="00676D19" w:rsidRDefault="00202EDF" w:rsidP="00202EDF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924" w:type="dxa"/>
          </w:tcPr>
          <w:p w:rsidR="00202EDF" w:rsidRPr="00676D19" w:rsidRDefault="00202EDF" w:rsidP="00202EDF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741" w:type="dxa"/>
          </w:tcPr>
          <w:p w:rsidR="00202EDF" w:rsidRPr="00676D19" w:rsidRDefault="00202EDF" w:rsidP="00202EDF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</w:tr>
      <w:tr w:rsidR="00202EDF" w:rsidRPr="00787BED" w:rsidTr="00202EDF">
        <w:tc>
          <w:tcPr>
            <w:tcW w:w="2410" w:type="dxa"/>
          </w:tcPr>
          <w:p w:rsidR="00202EDF" w:rsidRPr="00676D19" w:rsidRDefault="00202EDF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992" w:type="dxa"/>
          </w:tcPr>
          <w:p w:rsidR="00202EDF" w:rsidRPr="00676D19" w:rsidRDefault="00202EDF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1107</w:t>
            </w:r>
          </w:p>
        </w:tc>
        <w:tc>
          <w:tcPr>
            <w:tcW w:w="851" w:type="dxa"/>
          </w:tcPr>
          <w:p w:rsidR="00202EDF" w:rsidRPr="00676D19" w:rsidRDefault="00202EDF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1107</w:t>
            </w:r>
          </w:p>
        </w:tc>
        <w:tc>
          <w:tcPr>
            <w:tcW w:w="992" w:type="dxa"/>
          </w:tcPr>
          <w:p w:rsidR="00202EDF" w:rsidRPr="00676D19" w:rsidRDefault="00202EDF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851" w:type="dxa"/>
          </w:tcPr>
          <w:p w:rsidR="00202EDF" w:rsidRPr="00676D19" w:rsidRDefault="00202EDF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776" w:type="dxa"/>
          </w:tcPr>
          <w:p w:rsidR="00202EDF" w:rsidRPr="00676D19" w:rsidRDefault="00202EDF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91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25" w:type="dxa"/>
          </w:tcPr>
          <w:p w:rsidR="00202EDF" w:rsidRPr="00676D19" w:rsidRDefault="00202EDF" w:rsidP="00202EDF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924" w:type="dxa"/>
          </w:tcPr>
          <w:p w:rsidR="00202EDF" w:rsidRPr="00676D19" w:rsidRDefault="00202EDF" w:rsidP="00202EDF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741" w:type="dxa"/>
          </w:tcPr>
          <w:p w:rsidR="00202EDF" w:rsidRPr="00676D19" w:rsidRDefault="00202EDF" w:rsidP="00202EDF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860</w:t>
            </w:r>
          </w:p>
        </w:tc>
      </w:tr>
    </w:tbl>
    <w:p w:rsidR="00ED20B6" w:rsidRDefault="00ED20B6" w:rsidP="00ED20B6">
      <w:pPr>
        <w:ind w:firstLine="709"/>
        <w:jc w:val="right"/>
        <w:rPr>
          <w:sz w:val="28"/>
        </w:rPr>
      </w:pPr>
    </w:p>
    <w:p w:rsidR="00ED20B6" w:rsidRDefault="00ED20B6" w:rsidP="00ED20B6">
      <w:pPr>
        <w:ind w:firstLine="709"/>
        <w:jc w:val="right"/>
        <w:rPr>
          <w:sz w:val="28"/>
        </w:rPr>
      </w:pPr>
    </w:p>
    <w:p w:rsidR="00ED20B6" w:rsidRDefault="00ED20B6" w:rsidP="00ED20B6">
      <w:pPr>
        <w:ind w:firstLine="709"/>
        <w:jc w:val="right"/>
        <w:rPr>
          <w:sz w:val="28"/>
        </w:rPr>
      </w:pPr>
      <w:r>
        <w:rPr>
          <w:szCs w:val="28"/>
        </w:rPr>
        <w:t>Таблица 9</w:t>
      </w:r>
    </w:p>
    <w:p w:rsidR="00ED20B6" w:rsidRDefault="00ED20B6" w:rsidP="00ED20B6">
      <w:pPr>
        <w:ind w:firstLine="709"/>
        <w:jc w:val="right"/>
        <w:rPr>
          <w:sz w:val="28"/>
        </w:rPr>
      </w:pPr>
    </w:p>
    <w:p w:rsidR="00ED20B6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7F">
        <w:rPr>
          <w:rFonts w:ascii="Times New Roman" w:hAnsi="Times New Roman" w:cs="Times New Roman"/>
          <w:b/>
          <w:sz w:val="28"/>
          <w:szCs w:val="28"/>
        </w:rPr>
        <w:t xml:space="preserve">Удельный вес работников, занятых на работах с вредными и (или) опасными условиями труда, в общей численности работников, </w:t>
      </w:r>
    </w:p>
    <w:p w:rsidR="00ED20B6" w:rsidRPr="006C2F7F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7F">
        <w:rPr>
          <w:rFonts w:ascii="Times New Roman" w:hAnsi="Times New Roman" w:cs="Times New Roman"/>
          <w:b/>
          <w:sz w:val="28"/>
          <w:szCs w:val="28"/>
        </w:rPr>
        <w:t>процентов</w:t>
      </w:r>
    </w:p>
    <w:p w:rsidR="00ED20B6" w:rsidRDefault="00ED20B6" w:rsidP="00ED20B6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992"/>
        <w:gridCol w:w="851"/>
        <w:gridCol w:w="992"/>
        <w:gridCol w:w="851"/>
        <w:gridCol w:w="776"/>
        <w:gridCol w:w="925"/>
        <w:gridCol w:w="850"/>
        <w:gridCol w:w="815"/>
      </w:tblGrid>
      <w:tr w:rsidR="00ED20B6" w:rsidRPr="00787BED" w:rsidTr="00A24E25">
        <w:tc>
          <w:tcPr>
            <w:tcW w:w="2410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7052" w:type="dxa"/>
            <w:gridSpan w:val="8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A24E25" w:rsidRPr="00787BED" w:rsidTr="00A24E25">
        <w:tc>
          <w:tcPr>
            <w:tcW w:w="2410" w:type="dxa"/>
            <w:vMerge/>
          </w:tcPr>
          <w:p w:rsidR="00A24E25" w:rsidRPr="00676D19" w:rsidRDefault="00A24E2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24E25" w:rsidRPr="00676D19" w:rsidRDefault="00A24E2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851" w:type="dxa"/>
          </w:tcPr>
          <w:p w:rsidR="00A24E25" w:rsidRPr="00676D19" w:rsidRDefault="00A24E2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992" w:type="dxa"/>
          </w:tcPr>
          <w:p w:rsidR="00A24E25" w:rsidRPr="00676D19" w:rsidRDefault="00A24E2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851" w:type="dxa"/>
          </w:tcPr>
          <w:p w:rsidR="00A24E25" w:rsidRPr="00676D19" w:rsidRDefault="00A24E2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776" w:type="dxa"/>
          </w:tcPr>
          <w:p w:rsidR="00A24E25" w:rsidRPr="00676D19" w:rsidRDefault="00A24E2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925" w:type="dxa"/>
          </w:tcPr>
          <w:p w:rsidR="00A24E25" w:rsidRPr="00676D19" w:rsidRDefault="00A24E25" w:rsidP="00A24E25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850" w:type="dxa"/>
          </w:tcPr>
          <w:p w:rsidR="00A24E25" w:rsidRPr="00676D19" w:rsidRDefault="00A24E25" w:rsidP="00A24E25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815" w:type="dxa"/>
          </w:tcPr>
          <w:p w:rsidR="00A24E25" w:rsidRPr="00676D19" w:rsidRDefault="00A24E25" w:rsidP="00A24E25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</w:tr>
      <w:tr w:rsidR="00A24E25" w:rsidRPr="00787BED" w:rsidTr="00A24E25">
        <w:tc>
          <w:tcPr>
            <w:tcW w:w="2410" w:type="dxa"/>
          </w:tcPr>
          <w:p w:rsidR="00A24E25" w:rsidRPr="00676D19" w:rsidRDefault="00A24E2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992" w:type="dxa"/>
          </w:tcPr>
          <w:p w:rsidR="00A24E25" w:rsidRPr="00676D19" w:rsidRDefault="00A24E2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/>
                <w:sz w:val="28"/>
                <w:szCs w:val="28"/>
              </w:rPr>
              <w:t>,4</w:t>
            </w:r>
          </w:p>
        </w:tc>
        <w:tc>
          <w:tcPr>
            <w:tcW w:w="851" w:type="dxa"/>
          </w:tcPr>
          <w:p w:rsidR="00A24E25" w:rsidRPr="00676D19" w:rsidRDefault="00A24E2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/>
                <w:sz w:val="28"/>
                <w:szCs w:val="28"/>
              </w:rPr>
              <w:t>,7</w:t>
            </w:r>
          </w:p>
        </w:tc>
        <w:tc>
          <w:tcPr>
            <w:tcW w:w="992" w:type="dxa"/>
          </w:tcPr>
          <w:p w:rsidR="00A24E25" w:rsidRPr="00676D19" w:rsidRDefault="00A24E2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15,5</w:t>
            </w:r>
          </w:p>
        </w:tc>
        <w:tc>
          <w:tcPr>
            <w:tcW w:w="851" w:type="dxa"/>
          </w:tcPr>
          <w:p w:rsidR="00A24E25" w:rsidRPr="00676D19" w:rsidRDefault="00A24E2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76" w:type="dxa"/>
          </w:tcPr>
          <w:p w:rsidR="00A24E25" w:rsidRPr="00676D19" w:rsidRDefault="00A24E25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25" w:type="dxa"/>
          </w:tcPr>
          <w:p w:rsidR="00A24E25" w:rsidRPr="00676D19" w:rsidRDefault="00A24E25" w:rsidP="00A24E25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850" w:type="dxa"/>
          </w:tcPr>
          <w:p w:rsidR="00A24E25" w:rsidRPr="00676D19" w:rsidRDefault="00A24E25" w:rsidP="00A24E25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15,5</w:t>
            </w:r>
          </w:p>
        </w:tc>
        <w:tc>
          <w:tcPr>
            <w:tcW w:w="815" w:type="dxa"/>
          </w:tcPr>
          <w:p w:rsidR="00A24E25" w:rsidRPr="00676D19" w:rsidRDefault="00A24E25" w:rsidP="00A24E25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15,2</w:t>
            </w:r>
          </w:p>
        </w:tc>
      </w:tr>
    </w:tbl>
    <w:p w:rsidR="00ED20B6" w:rsidRDefault="00ED20B6" w:rsidP="00ED20B6">
      <w:pPr>
        <w:pStyle w:val="aff"/>
        <w:spacing w:line="380" w:lineRule="atLeast"/>
        <w:rPr>
          <w:szCs w:val="28"/>
        </w:rPr>
      </w:pPr>
    </w:p>
    <w:p w:rsidR="00ED20B6" w:rsidRPr="0071045B" w:rsidRDefault="00ED20B6" w:rsidP="00ED20B6">
      <w:pPr>
        <w:pStyle w:val="aff"/>
        <w:ind w:firstLine="709"/>
        <w:rPr>
          <w:rStyle w:val="FontStyle65"/>
          <w:sz w:val="28"/>
          <w:szCs w:val="28"/>
        </w:rPr>
      </w:pPr>
      <w:r w:rsidRPr="0071045B">
        <w:rPr>
          <w:rStyle w:val="FontStyle65"/>
          <w:sz w:val="28"/>
          <w:szCs w:val="28"/>
        </w:rPr>
        <w:t>Наибольший удельный вес работников, занятых в неблагоприятных условиях труда, зарегистрирован, в основном, в сельскохозяйственных организациях -20%.</w:t>
      </w:r>
    </w:p>
    <w:p w:rsidR="0053230F" w:rsidRPr="0053230F" w:rsidRDefault="0053230F" w:rsidP="0053230F">
      <w:pPr>
        <w:spacing w:after="54"/>
        <w:ind w:left="28" w:right="14"/>
        <w:rPr>
          <w:rFonts w:ascii="Times New Roman" w:hAnsi="Times New Roman" w:cs="Times New Roman"/>
          <w:sz w:val="28"/>
          <w:szCs w:val="28"/>
        </w:rPr>
      </w:pPr>
      <w:r w:rsidRPr="0053230F">
        <w:rPr>
          <w:rFonts w:ascii="Times New Roman" w:hAnsi="Times New Roman" w:cs="Times New Roman"/>
          <w:sz w:val="28"/>
          <w:szCs w:val="28"/>
        </w:rPr>
        <w:t>Экономические издержки, связанные с неблагоприятными условиями труда, в 2017 году составили:</w:t>
      </w:r>
    </w:p>
    <w:p w:rsidR="0053230F" w:rsidRPr="0053230F" w:rsidRDefault="0053230F" w:rsidP="0053230F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53230F">
        <w:rPr>
          <w:rFonts w:ascii="Times New Roman" w:hAnsi="Times New Roman" w:cs="Times New Roman"/>
          <w:sz w:val="28"/>
          <w:szCs w:val="28"/>
        </w:rPr>
        <w:t>фактические расходы на компенсации и средства индивидуальной защиты работникам, занятым на работах с вредными и (или) опасными условиями труда, — 1,6 млн. рублей (без учета расходов на приобретение спецодежды, спецобуви и других средств индивидуальной защиты).</w:t>
      </w:r>
    </w:p>
    <w:p w:rsidR="0053230F" w:rsidRPr="0053230F" w:rsidRDefault="0053230F" w:rsidP="0053230F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53230F">
        <w:rPr>
          <w:rFonts w:ascii="Times New Roman" w:hAnsi="Times New Roman" w:cs="Times New Roman"/>
          <w:sz w:val="28"/>
          <w:szCs w:val="28"/>
        </w:rPr>
        <w:t>экономические издержки вследствие потерь рабочего времени — приблизительно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3230F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53230F" w:rsidRPr="000B1C16" w:rsidRDefault="0053230F" w:rsidP="0053230F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0B1C16">
        <w:rPr>
          <w:rFonts w:ascii="Times New Roman" w:hAnsi="Times New Roman" w:cs="Times New Roman"/>
          <w:sz w:val="28"/>
          <w:szCs w:val="28"/>
        </w:rPr>
        <w:t>В результате деятельности по контролю (надзору) за соблюдением требований трудового законодательства в сфере охраны труда установлено, что наибольшее количество нарушений связано с недостатками в обучении работников по вопросам охраны труда, необеспеченностью работников средствами индивидуальной защиты, непроведением оценки условий труда на рабочих местах, непроведением периодических медицинских осмотров, несоблюдением установленного порядка расследования несчастных случаев на производстве.</w:t>
      </w:r>
    </w:p>
    <w:p w:rsidR="0053230F" w:rsidRPr="000B1C16" w:rsidRDefault="0053230F" w:rsidP="0053230F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0B1C16">
        <w:rPr>
          <w:rFonts w:ascii="Times New Roman" w:hAnsi="Times New Roman" w:cs="Times New Roman"/>
          <w:sz w:val="28"/>
          <w:szCs w:val="28"/>
        </w:rPr>
        <w:t>В районе в рамках реализации полномочий по государственному управлению охраной труда проводится работа по совершенствованию нормативной правовой базы в о</w:t>
      </w:r>
      <w:r w:rsidR="00145504">
        <w:rPr>
          <w:rFonts w:ascii="Times New Roman" w:hAnsi="Times New Roman" w:cs="Times New Roman"/>
          <w:sz w:val="28"/>
          <w:szCs w:val="28"/>
        </w:rPr>
        <w:t>бласти охраны труда. Так,</w:t>
      </w:r>
      <w:r w:rsidRPr="000B1C16">
        <w:rPr>
          <w:rFonts w:ascii="Times New Roman" w:hAnsi="Times New Roman" w:cs="Times New Roman"/>
          <w:sz w:val="28"/>
          <w:szCs w:val="28"/>
        </w:rPr>
        <w:t xml:space="preserve"> принято районное соглашение между объединениями работодателей, Координационным советом организаций профсоюзов – представительства Алтайского краевого </w:t>
      </w:r>
      <w:r w:rsidRPr="000B1C16">
        <w:rPr>
          <w:rFonts w:ascii="Times New Roman" w:hAnsi="Times New Roman" w:cs="Times New Roman"/>
          <w:sz w:val="28"/>
          <w:szCs w:val="28"/>
        </w:rPr>
        <w:lastRenderedPageBreak/>
        <w:t>союза организаций профсоюзов в Поспелихинском районе и Администрацией Поспелихинского района на 2018-2020 годы от 09.02.2018.</w:t>
      </w:r>
    </w:p>
    <w:p w:rsidR="0053230F" w:rsidRPr="000B1C16" w:rsidRDefault="0053230F" w:rsidP="0053230F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0B1C16">
        <w:rPr>
          <w:rFonts w:ascii="Times New Roman" w:hAnsi="Times New Roman" w:cs="Times New Roman"/>
          <w:sz w:val="28"/>
          <w:szCs w:val="28"/>
        </w:rPr>
        <w:t>Планирование мероприятий по улучшению условий и охраны труда в районе осуществляется в рамках настоящей муниципальной программы.</w:t>
      </w:r>
    </w:p>
    <w:p w:rsidR="0053230F" w:rsidRPr="000B1C16" w:rsidRDefault="0053230F" w:rsidP="0053230F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0B1C16">
        <w:rPr>
          <w:rFonts w:ascii="Times New Roman" w:hAnsi="Times New Roman" w:cs="Times New Roman"/>
          <w:sz w:val="28"/>
          <w:szCs w:val="28"/>
        </w:rPr>
        <w:t>Прогноз состояния производственного травматизма, профессиональной заболеваемости, условий труда, выполненный на основе анализа тенденций по вышеназванным показателям с учетом прогноза занятости по видам экономической деятельности в среднесрочной перспективе (на основе прогноза трудовых ресурсов), позволяет ожидать следующих изменений в указанной сфере:</w:t>
      </w:r>
    </w:p>
    <w:p w:rsidR="0053230F" w:rsidRPr="000B1C16" w:rsidRDefault="0053230F" w:rsidP="0053230F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0B1C16">
        <w:rPr>
          <w:rFonts w:ascii="Times New Roman" w:hAnsi="Times New Roman" w:cs="Times New Roman"/>
          <w:sz w:val="28"/>
          <w:szCs w:val="28"/>
        </w:rPr>
        <w:t xml:space="preserve">снижение общего количества несчастных случаев на производстве, что отчасти обусловлено продолжающимся сокращением численности занятых в базовых наиболее травмоопасных видах экономической деятельности, Исключение составляет уровень производственного травматизма с тяжелым и смертельным исходами. Устойчивой тенденции к его снижению не предполагается, в первую очередь из-за неудовлетворительной организации работы по охране труда в организациях малого бизнеса; ежегодное выявление </w:t>
      </w:r>
      <w:r w:rsidR="000B1C16" w:rsidRPr="000B1C16">
        <w:rPr>
          <w:rFonts w:ascii="Times New Roman" w:hAnsi="Times New Roman" w:cs="Times New Roman"/>
          <w:sz w:val="28"/>
          <w:szCs w:val="28"/>
        </w:rPr>
        <w:t xml:space="preserve">не менее одного работника </w:t>
      </w:r>
      <w:r w:rsidR="00145504">
        <w:rPr>
          <w:rFonts w:ascii="Times New Roman" w:hAnsi="Times New Roman" w:cs="Times New Roman"/>
          <w:sz w:val="28"/>
          <w:szCs w:val="28"/>
        </w:rPr>
        <w:t xml:space="preserve">в год </w:t>
      </w:r>
      <w:r w:rsidR="000B1C16" w:rsidRPr="000B1C16">
        <w:rPr>
          <w:rFonts w:ascii="Times New Roman" w:hAnsi="Times New Roman" w:cs="Times New Roman"/>
          <w:sz w:val="28"/>
          <w:szCs w:val="28"/>
        </w:rPr>
        <w:t xml:space="preserve">с </w:t>
      </w:r>
      <w:r w:rsidRPr="000B1C16">
        <w:rPr>
          <w:rFonts w:ascii="Times New Roman" w:hAnsi="Times New Roman" w:cs="Times New Roman"/>
          <w:sz w:val="28"/>
          <w:szCs w:val="28"/>
        </w:rPr>
        <w:t>п</w:t>
      </w:r>
      <w:r w:rsidR="000B1C16" w:rsidRPr="000B1C16">
        <w:rPr>
          <w:rFonts w:ascii="Times New Roman" w:hAnsi="Times New Roman" w:cs="Times New Roman"/>
          <w:sz w:val="28"/>
          <w:szCs w:val="28"/>
        </w:rPr>
        <w:t>рофессиональным заболеванием</w:t>
      </w:r>
      <w:r w:rsidRPr="000B1C16">
        <w:rPr>
          <w:rFonts w:ascii="Times New Roman" w:hAnsi="Times New Roman" w:cs="Times New Roman"/>
          <w:sz w:val="28"/>
          <w:szCs w:val="28"/>
        </w:rPr>
        <w:t>; сохранение тенденции к росту удельного веса работников, занятых на работах с вредными и (или) опасными условиями труда, наметившейся в последние годы. Такому сценарию способствуют повышение качества оценки условий труда, ежегодное увеличение охвата рабочих мест процедурой оценки, и как следствие, установление фактических условий труда на рабочих местах.</w:t>
      </w:r>
    </w:p>
    <w:p w:rsidR="00ED20B6" w:rsidRPr="000B1C16" w:rsidRDefault="00ED20B6" w:rsidP="00ED20B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D20B6" w:rsidRPr="00056C75" w:rsidRDefault="00ED20B6" w:rsidP="00ED20B6">
      <w:pPr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6C75">
        <w:rPr>
          <w:rFonts w:ascii="Times New Roman" w:hAnsi="Times New Roman" w:cs="Times New Roman"/>
          <w:b/>
          <w:sz w:val="28"/>
          <w:szCs w:val="28"/>
        </w:rPr>
        <w:t>2. Приоритеты муниципальной политики в сфере реализации</w:t>
      </w:r>
    </w:p>
    <w:p w:rsidR="00ED20B6" w:rsidRPr="00056C75" w:rsidRDefault="00ED20B6" w:rsidP="00ED20B6">
      <w:pPr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6C75">
        <w:rPr>
          <w:rFonts w:ascii="Times New Roman" w:hAnsi="Times New Roman" w:cs="Times New Roman"/>
          <w:b/>
          <w:sz w:val="28"/>
          <w:szCs w:val="28"/>
        </w:rPr>
        <w:t>Программы, цели, задачи и показатели достижения целей</w:t>
      </w:r>
    </w:p>
    <w:p w:rsidR="00ED20B6" w:rsidRPr="00056C75" w:rsidRDefault="00ED20B6" w:rsidP="00ED20B6">
      <w:pPr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6C75">
        <w:rPr>
          <w:rFonts w:ascii="Times New Roman" w:hAnsi="Times New Roman" w:cs="Times New Roman"/>
          <w:b/>
          <w:sz w:val="28"/>
          <w:szCs w:val="28"/>
        </w:rPr>
        <w:t>и решения задач, ожидаемые конечные результаты Программы,</w:t>
      </w:r>
    </w:p>
    <w:p w:rsidR="00ED20B6" w:rsidRPr="00056C75" w:rsidRDefault="00ED20B6" w:rsidP="00ED20B6">
      <w:pPr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6C75">
        <w:rPr>
          <w:rFonts w:ascii="Times New Roman" w:hAnsi="Times New Roman" w:cs="Times New Roman"/>
          <w:b/>
          <w:sz w:val="28"/>
          <w:szCs w:val="28"/>
        </w:rPr>
        <w:t xml:space="preserve">сроки и этапы реализации Программы </w:t>
      </w:r>
    </w:p>
    <w:p w:rsidR="00ED20B6" w:rsidRPr="00056C75" w:rsidRDefault="00ED20B6" w:rsidP="00ED20B6">
      <w:pPr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D20B6" w:rsidRPr="00056C75" w:rsidRDefault="00ED20B6" w:rsidP="00ED20B6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6C75">
        <w:rPr>
          <w:rFonts w:ascii="Times New Roman" w:hAnsi="Times New Roman" w:cs="Times New Roman"/>
          <w:b/>
          <w:sz w:val="28"/>
          <w:szCs w:val="28"/>
        </w:rPr>
        <w:t>2.1. Приоритеты муниципальной политики в сфере реализации</w:t>
      </w:r>
    </w:p>
    <w:p w:rsidR="00ED20B6" w:rsidRPr="00056C75" w:rsidRDefault="00ED20B6" w:rsidP="00ED20B6">
      <w:pPr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6C75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улучшения условий и охраны труда работающего населения определены </w:t>
      </w:r>
      <w:r w:rsidRPr="00056C75">
        <w:rPr>
          <w:rFonts w:ascii="Times New Roman" w:hAnsi="Times New Roman" w:cs="Times New Roman"/>
          <w:sz w:val="28"/>
          <w:szCs w:val="28"/>
        </w:rPr>
        <w:t>Концепци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56C75">
        <w:rPr>
          <w:rFonts w:ascii="Times New Roman" w:hAnsi="Times New Roman" w:cs="Times New Roman"/>
          <w:sz w:val="28"/>
          <w:szCs w:val="28"/>
        </w:rPr>
        <w:t xml:space="preserve"> долгосрочного социально-экономического развития Российской Федерации на пе</w:t>
      </w:r>
      <w:r>
        <w:rPr>
          <w:rFonts w:ascii="Times New Roman" w:hAnsi="Times New Roman" w:cs="Times New Roman"/>
          <w:sz w:val="28"/>
          <w:szCs w:val="28"/>
        </w:rPr>
        <w:t>риод до 2020 года, Стратегией социально-экономического развития Алтайского края до 2025 года. Важнейшим фактором, определяющим необходимость разработки и реализации Программы, является социальная значимость повышения качества жизни и сохранения здоровья трудоспособного населения района.</w:t>
      </w:r>
    </w:p>
    <w:p w:rsidR="00ED20B6" w:rsidRPr="00145504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В соответ</w:t>
      </w:r>
      <w:r>
        <w:rPr>
          <w:rFonts w:ascii="Times New Roman" w:hAnsi="Times New Roman" w:cs="Times New Roman"/>
          <w:sz w:val="28"/>
          <w:szCs w:val="28"/>
        </w:rPr>
        <w:t>ствии с вышеназванными документами</w:t>
      </w:r>
      <w:r w:rsidRPr="00056C75">
        <w:rPr>
          <w:rFonts w:ascii="Times New Roman" w:hAnsi="Times New Roman" w:cs="Times New Roman"/>
          <w:sz w:val="28"/>
          <w:szCs w:val="28"/>
        </w:rPr>
        <w:t xml:space="preserve"> одним из приоритетных направлений деятельности по сохранению здоровья и сокращению смертности населения является принятие мер по улучшению условий и охраны труда работающего населения, профилактике и снижению профессионального риска, а также проведение диспансеризации и </w:t>
      </w:r>
      <w:r w:rsidRPr="00056C75">
        <w:rPr>
          <w:rFonts w:ascii="Times New Roman" w:hAnsi="Times New Roman" w:cs="Times New Roman"/>
          <w:sz w:val="28"/>
          <w:szCs w:val="28"/>
        </w:rPr>
        <w:lastRenderedPageBreak/>
        <w:t>профи</w:t>
      </w:r>
      <w:r w:rsidR="00145504">
        <w:rPr>
          <w:rFonts w:ascii="Times New Roman" w:hAnsi="Times New Roman" w:cs="Times New Roman"/>
          <w:sz w:val="28"/>
          <w:szCs w:val="28"/>
        </w:rPr>
        <w:t xml:space="preserve">лактических осмотров работающих, </w:t>
      </w:r>
      <w:r w:rsidR="00145504" w:rsidRPr="00145504">
        <w:rPr>
          <w:rFonts w:ascii="Times New Roman" w:hAnsi="Times New Roman" w:cs="Times New Roman"/>
          <w:sz w:val="28"/>
          <w:szCs w:val="28"/>
        </w:rPr>
        <w:t>а также содействие органам государственного контроля и надзора в повышении эффективности обеспечения соблюдения трудового законодательства и иных нормативных правовых актов, содержащих нормы трудового права.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Одной из целей Стратегии развития сферы труда и занятости населения Алтайского края на период до 2025 года является содействие сохранению и созданию новых рабочих мест, в том числе высокопроизводительных, отвечающих стандартам социальной ответственности и обеспечивающих эффективную занятость граждан. Достижение указанной цели предполагается через решение задачи повышения качества рабочих мест и трудовой жизни населения края путем создания целостной и эффективной системы управления качеством рабочих мест, включающей: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развитие социального партнерства и социальной ответственности на рынке труда, повышение мотивации работодателей к улучшению качества рабочих мест;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создание безопасных и комфортных условий трудовой деятельности.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Особо актуален вопрос совершенствования системы управления охраной труда, которая позволяет перейти от реагирования на уже произошедшие неблагоприятные события к реализации комплекса превентивных мер, направленных на сохранение здоровья работающего населения.</w:t>
      </w:r>
    </w:p>
    <w:p w:rsidR="00ED20B6" w:rsidRPr="00056C75" w:rsidRDefault="00ED20B6" w:rsidP="00ED20B6">
      <w:pPr>
        <w:spacing w:line="240" w:lineRule="exact"/>
        <w:ind w:firstLine="539"/>
        <w:outlineLvl w:val="1"/>
        <w:rPr>
          <w:rFonts w:ascii="Times New Roman" w:hAnsi="Times New Roman" w:cs="Times New Roman"/>
          <w:sz w:val="28"/>
          <w:szCs w:val="28"/>
        </w:rPr>
      </w:pPr>
    </w:p>
    <w:p w:rsidR="00ED20B6" w:rsidRPr="003D2B9C" w:rsidRDefault="00ED20B6" w:rsidP="00ED20B6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D2B9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.2. Цели и задачи Программы</w:t>
      </w:r>
    </w:p>
    <w:p w:rsidR="00ED20B6" w:rsidRPr="00056C75" w:rsidRDefault="00ED20B6" w:rsidP="00ED20B6">
      <w:pPr>
        <w:spacing w:line="240" w:lineRule="exact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D20B6" w:rsidRPr="00056C75" w:rsidRDefault="00ED20B6" w:rsidP="00ED20B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Программы</w:t>
      </w:r>
      <w:r w:rsidRPr="00056C75">
        <w:rPr>
          <w:rFonts w:ascii="Times New Roman" w:hAnsi="Times New Roman" w:cs="Times New Roman"/>
          <w:sz w:val="28"/>
          <w:szCs w:val="28"/>
        </w:rPr>
        <w:t xml:space="preserve"> является улучшение условий и охраны труда у ра</w:t>
      </w:r>
      <w:r>
        <w:rPr>
          <w:rFonts w:ascii="Times New Roman" w:hAnsi="Times New Roman" w:cs="Times New Roman"/>
          <w:sz w:val="28"/>
          <w:szCs w:val="28"/>
        </w:rPr>
        <w:t xml:space="preserve">ботодателей Поспелихинского района, </w:t>
      </w:r>
      <w:r w:rsidRPr="00056C75">
        <w:rPr>
          <w:rFonts w:ascii="Times New Roman" w:hAnsi="Times New Roman" w:cs="Times New Roman"/>
          <w:sz w:val="28"/>
          <w:szCs w:val="28"/>
        </w:rPr>
        <w:t>и, как следствие, снижение уровня производственного травматизма и профессиональной заболеваемости.</w:t>
      </w:r>
    </w:p>
    <w:p w:rsidR="00ED20B6" w:rsidRPr="00056C75" w:rsidRDefault="00ED20B6" w:rsidP="00ED20B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Показателями (индикаторами) достижения указанной цели являются:</w:t>
      </w:r>
    </w:p>
    <w:p w:rsidR="00ED20B6" w:rsidRPr="00056C75" w:rsidRDefault="00861B62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D20B6" w:rsidRPr="00056C75">
        <w:rPr>
          <w:rFonts w:ascii="Times New Roman" w:hAnsi="Times New Roman" w:cs="Times New Roman"/>
          <w:sz w:val="28"/>
          <w:szCs w:val="28"/>
        </w:rPr>
        <w:t>ровень производственного травматизма и профессиональной заболеваемости:</w:t>
      </w:r>
    </w:p>
    <w:p w:rsidR="00ED20B6" w:rsidRPr="00056C75" w:rsidRDefault="00861B62" w:rsidP="00ED20B6">
      <w:pPr>
        <w:pStyle w:val="Style41"/>
        <w:widowControl/>
        <w:tabs>
          <w:tab w:val="left" w:pos="667"/>
        </w:tabs>
        <w:spacing w:line="240" w:lineRule="auto"/>
        <w:ind w:firstLine="709"/>
        <w:jc w:val="both"/>
        <w:rPr>
          <w:rStyle w:val="FontStyle65"/>
          <w:sz w:val="28"/>
          <w:szCs w:val="28"/>
        </w:rPr>
      </w:pPr>
      <w:r>
        <w:rPr>
          <w:rStyle w:val="FontStyle65"/>
          <w:sz w:val="28"/>
          <w:szCs w:val="28"/>
        </w:rPr>
        <w:t xml:space="preserve">- </w:t>
      </w:r>
      <w:r w:rsidR="00ED20B6" w:rsidRPr="00056C75">
        <w:rPr>
          <w:rStyle w:val="FontStyle65"/>
          <w:sz w:val="28"/>
          <w:szCs w:val="28"/>
        </w:rPr>
        <w:t>численность пострадавших в результате несчастных случаев на производстве со смертельным исходом;</w:t>
      </w:r>
    </w:p>
    <w:p w:rsidR="00ED20B6" w:rsidRPr="00056C75" w:rsidRDefault="00861B62" w:rsidP="00ED20B6">
      <w:pPr>
        <w:pStyle w:val="Style41"/>
        <w:widowControl/>
        <w:tabs>
          <w:tab w:val="left" w:pos="667"/>
        </w:tabs>
        <w:spacing w:line="240" w:lineRule="auto"/>
        <w:ind w:firstLine="709"/>
        <w:jc w:val="both"/>
        <w:rPr>
          <w:rStyle w:val="FontStyle65"/>
          <w:sz w:val="28"/>
          <w:szCs w:val="28"/>
        </w:rPr>
      </w:pPr>
      <w:r>
        <w:rPr>
          <w:rStyle w:val="FontStyle65"/>
          <w:sz w:val="28"/>
          <w:szCs w:val="28"/>
        </w:rPr>
        <w:t xml:space="preserve">- </w:t>
      </w:r>
      <w:r w:rsidR="00ED20B6" w:rsidRPr="00056C75">
        <w:rPr>
          <w:rStyle w:val="FontStyle65"/>
          <w:sz w:val="28"/>
          <w:szCs w:val="28"/>
        </w:rPr>
        <w:t>численность пострадавших в результате несчастных случаев на производстве с утратой трудоспособности на 1 рабочий день и более;</w:t>
      </w:r>
    </w:p>
    <w:p w:rsidR="00ED20B6" w:rsidRPr="00056C75" w:rsidRDefault="00861B62" w:rsidP="00ED20B6">
      <w:pPr>
        <w:pStyle w:val="Style41"/>
        <w:widowControl/>
        <w:tabs>
          <w:tab w:val="left" w:pos="667"/>
        </w:tabs>
        <w:spacing w:line="240" w:lineRule="auto"/>
        <w:ind w:firstLine="709"/>
        <w:jc w:val="both"/>
        <w:rPr>
          <w:rStyle w:val="FontStyle65"/>
          <w:sz w:val="28"/>
          <w:szCs w:val="28"/>
        </w:rPr>
      </w:pPr>
      <w:r>
        <w:rPr>
          <w:rStyle w:val="FontStyle65"/>
          <w:sz w:val="28"/>
          <w:szCs w:val="28"/>
        </w:rPr>
        <w:t xml:space="preserve">- </w:t>
      </w:r>
      <w:r w:rsidR="00ED20B6" w:rsidRPr="00056C75">
        <w:rPr>
          <w:rStyle w:val="FontStyle65"/>
          <w:sz w:val="28"/>
          <w:szCs w:val="28"/>
        </w:rPr>
        <w:t>количество дней временной нетрудоспособности в связи с несчастным случаем на производстве в расчете на 1 пострадавшего;</w:t>
      </w:r>
    </w:p>
    <w:p w:rsidR="00861B62" w:rsidRDefault="00861B62" w:rsidP="00ED20B6">
      <w:pPr>
        <w:pStyle w:val="Style41"/>
        <w:widowControl/>
        <w:tabs>
          <w:tab w:val="left" w:pos="667"/>
        </w:tabs>
        <w:spacing w:line="240" w:lineRule="auto"/>
        <w:ind w:firstLine="709"/>
        <w:jc w:val="both"/>
        <w:rPr>
          <w:rStyle w:val="FontStyle65"/>
          <w:sz w:val="28"/>
          <w:szCs w:val="28"/>
        </w:rPr>
      </w:pPr>
      <w:r>
        <w:rPr>
          <w:rStyle w:val="FontStyle65"/>
          <w:sz w:val="28"/>
          <w:szCs w:val="28"/>
        </w:rPr>
        <w:t xml:space="preserve">- </w:t>
      </w:r>
      <w:r w:rsidR="00ED20B6" w:rsidRPr="00056C75">
        <w:rPr>
          <w:rStyle w:val="FontStyle65"/>
          <w:sz w:val="28"/>
          <w:szCs w:val="28"/>
        </w:rPr>
        <w:t xml:space="preserve">численность работников с установленным </w:t>
      </w:r>
      <w:r>
        <w:rPr>
          <w:rStyle w:val="FontStyle65"/>
          <w:sz w:val="28"/>
          <w:szCs w:val="28"/>
        </w:rPr>
        <w:t>в текущем году профессиональным</w:t>
      </w:r>
      <w:r w:rsidR="00ED20B6" w:rsidRPr="00056C75">
        <w:rPr>
          <w:rStyle w:val="FontStyle65"/>
          <w:sz w:val="28"/>
          <w:szCs w:val="28"/>
        </w:rPr>
        <w:t xml:space="preserve"> заболевани</w:t>
      </w:r>
      <w:r>
        <w:rPr>
          <w:rStyle w:val="FontStyle65"/>
          <w:sz w:val="28"/>
          <w:szCs w:val="28"/>
        </w:rPr>
        <w:t>ем;</w:t>
      </w:r>
    </w:p>
    <w:p w:rsidR="00ED20B6" w:rsidRDefault="00861B62" w:rsidP="00ED20B6">
      <w:pPr>
        <w:pStyle w:val="Style41"/>
        <w:widowControl/>
        <w:tabs>
          <w:tab w:val="left" w:pos="667"/>
        </w:tabs>
        <w:spacing w:line="240" w:lineRule="auto"/>
        <w:ind w:firstLine="709"/>
        <w:jc w:val="both"/>
        <w:rPr>
          <w:rStyle w:val="FontStyle65"/>
          <w:sz w:val="28"/>
          <w:szCs w:val="28"/>
        </w:rPr>
      </w:pPr>
      <w:r>
        <w:rPr>
          <w:rStyle w:val="FontStyle65"/>
          <w:sz w:val="28"/>
          <w:szCs w:val="28"/>
        </w:rPr>
        <w:t>Динамика оценки условий труда:</w:t>
      </w:r>
    </w:p>
    <w:p w:rsidR="00ED20B6" w:rsidRDefault="00A274AD" w:rsidP="00861B62">
      <w:pPr>
        <w:pStyle w:val="Style41"/>
        <w:widowControl/>
        <w:tabs>
          <w:tab w:val="left" w:pos="662"/>
        </w:tabs>
        <w:spacing w:line="322" w:lineRule="exact"/>
        <w:ind w:firstLine="0"/>
        <w:jc w:val="both"/>
        <w:rPr>
          <w:rStyle w:val="FontStyle65"/>
          <w:sz w:val="28"/>
          <w:szCs w:val="28"/>
        </w:rPr>
      </w:pPr>
      <w:r>
        <w:rPr>
          <w:sz w:val="28"/>
          <w:szCs w:val="28"/>
        </w:rPr>
        <w:tab/>
      </w:r>
      <w:r w:rsidR="00861B62">
        <w:rPr>
          <w:sz w:val="28"/>
          <w:szCs w:val="28"/>
        </w:rPr>
        <w:t xml:space="preserve">- </w:t>
      </w:r>
      <w:r w:rsidR="00ED20B6" w:rsidRPr="00056C75">
        <w:rPr>
          <w:rStyle w:val="FontStyle65"/>
          <w:sz w:val="28"/>
          <w:szCs w:val="28"/>
        </w:rPr>
        <w:t>количество рабочих мест, на которых проведена специальная оценка условий труда;</w:t>
      </w:r>
    </w:p>
    <w:p w:rsidR="00861B62" w:rsidRPr="00861B62" w:rsidRDefault="00861B62" w:rsidP="00861B62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861B62">
        <w:rPr>
          <w:rStyle w:val="FontStyle65"/>
          <w:sz w:val="28"/>
          <w:szCs w:val="28"/>
        </w:rPr>
        <w:t xml:space="preserve">- удельный вес рабочих мест, </w:t>
      </w:r>
      <w:r w:rsidRPr="00861B62">
        <w:rPr>
          <w:rFonts w:ascii="Times New Roman" w:hAnsi="Times New Roman" w:cs="Times New Roman"/>
          <w:sz w:val="28"/>
          <w:szCs w:val="28"/>
        </w:rPr>
        <w:t xml:space="preserve">на которых проведена специальная оценка условий труда, в общем количестве рабочих мест; </w:t>
      </w:r>
    </w:p>
    <w:p w:rsidR="00861B62" w:rsidRPr="00861B62" w:rsidRDefault="00861B62" w:rsidP="00861B62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861B62">
        <w:rPr>
          <w:rFonts w:ascii="Times New Roman" w:hAnsi="Times New Roman" w:cs="Times New Roman"/>
          <w:sz w:val="28"/>
          <w:szCs w:val="28"/>
        </w:rPr>
        <w:t>- количество рабочих мест, на которых улучшены условия труда по результатам специальной оценки условий труда;</w:t>
      </w:r>
    </w:p>
    <w:p w:rsidR="00861B62" w:rsidRPr="00861B62" w:rsidRDefault="00861B62" w:rsidP="00861B62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861B62">
        <w:rPr>
          <w:rFonts w:ascii="Times New Roman" w:hAnsi="Times New Roman" w:cs="Times New Roman"/>
          <w:sz w:val="28"/>
          <w:szCs w:val="28"/>
        </w:rPr>
        <w:lastRenderedPageBreak/>
        <w:t>Условия труда:</w:t>
      </w:r>
    </w:p>
    <w:p w:rsidR="00861B62" w:rsidRPr="00861B62" w:rsidRDefault="00861B62" w:rsidP="00861B62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861B62">
        <w:rPr>
          <w:rFonts w:ascii="Times New Roman" w:hAnsi="Times New Roman" w:cs="Times New Roman"/>
          <w:sz w:val="28"/>
          <w:szCs w:val="28"/>
        </w:rPr>
        <w:t xml:space="preserve">- численность работников, занятых на работах с вредными и (или) опасными условиями труда; </w:t>
      </w:r>
    </w:p>
    <w:p w:rsidR="00861B62" w:rsidRPr="00861B62" w:rsidRDefault="00861B62" w:rsidP="00861B62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861B62">
        <w:rPr>
          <w:rFonts w:ascii="Times New Roman" w:hAnsi="Times New Roman" w:cs="Times New Roman"/>
          <w:sz w:val="28"/>
          <w:szCs w:val="28"/>
        </w:rPr>
        <w:t>- удельный вес работников, занятых на работах с вредными и (или) опасными условиями труда, в общем количестве работников организаций района.</w:t>
      </w:r>
    </w:p>
    <w:p w:rsidR="00ED20B6" w:rsidRPr="00056C75" w:rsidRDefault="00ED20B6" w:rsidP="00ED20B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Достижение поставленной цели осуществляется посредством решения следующих задач: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обеспечение оценки условий труда работников и получения работниками объективной информации о состоянии условий и охраны труда на рабочих местах;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населения;</w:t>
      </w:r>
    </w:p>
    <w:p w:rsidR="00ED20B6" w:rsidRDefault="00ED20B6" w:rsidP="00ED20B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обеспечение непрерывной подготовки работников по вопросам охраны труда на основе современных технологий обучения;</w:t>
      </w:r>
    </w:p>
    <w:p w:rsidR="00046165" w:rsidRPr="00046165" w:rsidRDefault="00046165" w:rsidP="00046165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046165">
        <w:rPr>
          <w:rFonts w:ascii="Times New Roman" w:hAnsi="Times New Roman" w:cs="Times New Roman"/>
          <w:sz w:val="28"/>
          <w:szCs w:val="28"/>
        </w:rPr>
        <w:t>содействие внедрению современной высокотехнологичной продукции и технологий, способствующих совершенствованию условий и охраны труда;</w:t>
      </w:r>
    </w:p>
    <w:p w:rsidR="00046165" w:rsidRPr="00046165" w:rsidRDefault="00046165" w:rsidP="00046165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046165">
        <w:rPr>
          <w:rFonts w:ascii="Times New Roman" w:hAnsi="Times New Roman" w:cs="Times New Roman"/>
          <w:sz w:val="28"/>
          <w:szCs w:val="28"/>
        </w:rPr>
        <w:t>совершенствование нормативной правовой базы в области охраны труда;</w:t>
      </w:r>
    </w:p>
    <w:p w:rsidR="00ED20B6" w:rsidRPr="00046165" w:rsidRDefault="00ED20B6" w:rsidP="00ED20B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165">
        <w:rPr>
          <w:rFonts w:ascii="Times New Roman" w:hAnsi="Times New Roman" w:cs="Times New Roman"/>
          <w:sz w:val="28"/>
          <w:szCs w:val="28"/>
        </w:rPr>
        <w:t>информационное обеспечение и пропаганда охраны труда</w:t>
      </w:r>
      <w:r w:rsidR="00046165" w:rsidRPr="00046165">
        <w:rPr>
          <w:rFonts w:ascii="Times New Roman" w:hAnsi="Times New Roman" w:cs="Times New Roman"/>
          <w:sz w:val="28"/>
          <w:szCs w:val="28"/>
        </w:rPr>
        <w:t>;</w:t>
      </w:r>
    </w:p>
    <w:p w:rsidR="00046165" w:rsidRPr="00046165" w:rsidRDefault="00046165" w:rsidP="00046165">
      <w:pPr>
        <w:ind w:left="28" w:right="11"/>
        <w:rPr>
          <w:rFonts w:ascii="Times New Roman" w:hAnsi="Times New Roman" w:cs="Times New Roman"/>
          <w:sz w:val="28"/>
          <w:szCs w:val="28"/>
        </w:rPr>
      </w:pPr>
      <w:r w:rsidRPr="00046165">
        <w:rPr>
          <w:rFonts w:ascii="Times New Roman" w:hAnsi="Times New Roman" w:cs="Times New Roman"/>
          <w:sz w:val="28"/>
          <w:szCs w:val="28"/>
        </w:rPr>
        <w:t xml:space="preserve">разработка и внедрение в организациях программ «нулевого травматизма», основанных на принципах ответственности руководителей и каждого работника за безопасность, соблюдения всех обязательных требований охраны труда, вовлечения работников в обеспечение безопасных условий и охраны труда, обеспечения выявления опасностей, оценки и контроля за рисками на производстве, проведения регулярных аудитов безопасности, непрерывного обучения и информирования персонала по вопросам охраны труда; </w:t>
      </w:r>
    </w:p>
    <w:p w:rsidR="00046165" w:rsidRPr="00046165" w:rsidRDefault="00046165" w:rsidP="00046165">
      <w:pPr>
        <w:ind w:left="28" w:right="11"/>
        <w:rPr>
          <w:rFonts w:ascii="Times New Roman" w:hAnsi="Times New Roman" w:cs="Times New Roman"/>
          <w:sz w:val="28"/>
          <w:szCs w:val="28"/>
        </w:rPr>
      </w:pPr>
      <w:r w:rsidRPr="00046165">
        <w:rPr>
          <w:rFonts w:ascii="Times New Roman" w:hAnsi="Times New Roman" w:cs="Times New Roman"/>
          <w:sz w:val="28"/>
          <w:szCs w:val="28"/>
        </w:rPr>
        <w:t>повышение эффективности обеспечения соблюдения трудового законодательства и иных нормативных правовых актов, содержащих нормы трудового права.</w:t>
      </w:r>
    </w:p>
    <w:p w:rsidR="00ED20B6" w:rsidRPr="00056C75" w:rsidRDefault="00ED20B6" w:rsidP="00ED20B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0B6" w:rsidRPr="001C5EC4" w:rsidRDefault="00ED20B6" w:rsidP="00ED20B6">
      <w:pPr>
        <w:pStyle w:val="aff4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C5EC4">
        <w:rPr>
          <w:rFonts w:ascii="Times New Roman" w:hAnsi="Times New Roman"/>
          <w:b/>
          <w:sz w:val="28"/>
          <w:szCs w:val="28"/>
        </w:rPr>
        <w:t>2.3. Кон</w:t>
      </w:r>
      <w:r>
        <w:rPr>
          <w:rFonts w:ascii="Times New Roman" w:hAnsi="Times New Roman"/>
          <w:b/>
          <w:sz w:val="28"/>
          <w:szCs w:val="28"/>
        </w:rPr>
        <w:t>ечные результаты реализации Программы</w:t>
      </w:r>
    </w:p>
    <w:p w:rsidR="00ED20B6" w:rsidRPr="00056C75" w:rsidRDefault="00ED20B6" w:rsidP="00ED20B6">
      <w:pPr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ED20B6" w:rsidRPr="00056C75" w:rsidRDefault="00ED20B6" w:rsidP="00ED20B6">
      <w:pPr>
        <w:pStyle w:val="aff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Программы</w:t>
      </w:r>
      <w:r w:rsidRPr="00056C75">
        <w:rPr>
          <w:rFonts w:ascii="Times New Roman" w:hAnsi="Times New Roman"/>
          <w:sz w:val="28"/>
          <w:szCs w:val="28"/>
        </w:rPr>
        <w:t xml:space="preserve"> ожидается:</w:t>
      </w:r>
    </w:p>
    <w:p w:rsidR="00ED20B6" w:rsidRPr="00056C75" w:rsidRDefault="00ED20B6" w:rsidP="00ED20B6">
      <w:pPr>
        <w:pStyle w:val="Style41"/>
        <w:widowControl/>
        <w:tabs>
          <w:tab w:val="left" w:pos="667"/>
        </w:tabs>
        <w:spacing w:line="322" w:lineRule="exact"/>
        <w:ind w:firstLine="709"/>
        <w:jc w:val="both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снижение показателя численности пострадавших в результате несчастных случаев на производс</w:t>
      </w:r>
      <w:r w:rsidR="00BB7E68">
        <w:rPr>
          <w:rStyle w:val="FontStyle65"/>
          <w:sz w:val="28"/>
          <w:szCs w:val="28"/>
        </w:rPr>
        <w:t>тве со смертельным исходом до 0</w:t>
      </w:r>
      <w:r w:rsidRPr="00056C75">
        <w:rPr>
          <w:rStyle w:val="FontStyle65"/>
          <w:sz w:val="28"/>
          <w:szCs w:val="28"/>
        </w:rPr>
        <w:t xml:space="preserve"> человек;</w:t>
      </w:r>
    </w:p>
    <w:p w:rsidR="00ED20B6" w:rsidRPr="00056C75" w:rsidRDefault="00ED20B6" w:rsidP="00ED20B6">
      <w:pPr>
        <w:pStyle w:val="Style41"/>
        <w:widowControl/>
        <w:tabs>
          <w:tab w:val="left" w:pos="667"/>
        </w:tabs>
        <w:spacing w:line="322" w:lineRule="exact"/>
        <w:ind w:firstLine="709"/>
        <w:jc w:val="both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снижение показателя численности пострадавших в результате несчастных случаев на производстве с утратой трудоспособности на 1 рабочий день и более до</w:t>
      </w:r>
      <w:r w:rsidR="0042321F">
        <w:rPr>
          <w:rStyle w:val="FontStyle65"/>
          <w:sz w:val="28"/>
          <w:szCs w:val="28"/>
        </w:rPr>
        <w:t xml:space="preserve"> 1</w:t>
      </w:r>
      <w:r w:rsidRPr="00056C75">
        <w:rPr>
          <w:rStyle w:val="FontStyle65"/>
          <w:sz w:val="28"/>
          <w:szCs w:val="28"/>
        </w:rPr>
        <w:t xml:space="preserve"> человек</w:t>
      </w:r>
      <w:r w:rsidR="0042321F">
        <w:rPr>
          <w:rStyle w:val="FontStyle65"/>
          <w:sz w:val="28"/>
          <w:szCs w:val="28"/>
        </w:rPr>
        <w:t>а</w:t>
      </w:r>
      <w:r w:rsidRPr="00056C75">
        <w:rPr>
          <w:rStyle w:val="FontStyle65"/>
          <w:sz w:val="28"/>
          <w:szCs w:val="28"/>
        </w:rPr>
        <w:t>;</w:t>
      </w:r>
    </w:p>
    <w:p w:rsidR="00ED20B6" w:rsidRPr="00056C75" w:rsidRDefault="00ED20B6" w:rsidP="00ED20B6">
      <w:pPr>
        <w:pStyle w:val="Style41"/>
        <w:widowControl/>
        <w:tabs>
          <w:tab w:val="left" w:pos="667"/>
        </w:tabs>
        <w:spacing w:line="322" w:lineRule="exact"/>
        <w:ind w:firstLine="709"/>
        <w:jc w:val="both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lastRenderedPageBreak/>
        <w:t>снижение показателя количества дней временной нетрудоспособности в связи с несчастным случаем на производстве в ра</w:t>
      </w:r>
      <w:r w:rsidR="0042321F">
        <w:rPr>
          <w:rStyle w:val="FontStyle65"/>
          <w:sz w:val="28"/>
          <w:szCs w:val="28"/>
        </w:rPr>
        <w:t>счете на 1 пострадавшего до 65</w:t>
      </w:r>
      <w:r w:rsidRPr="00056C75">
        <w:rPr>
          <w:rStyle w:val="FontStyle65"/>
          <w:sz w:val="28"/>
          <w:szCs w:val="28"/>
        </w:rPr>
        <w:t xml:space="preserve"> дней;</w:t>
      </w:r>
    </w:p>
    <w:p w:rsidR="00ED20B6" w:rsidRDefault="00ED20B6" w:rsidP="0042321F">
      <w:pPr>
        <w:pStyle w:val="Style41"/>
        <w:widowControl/>
        <w:tabs>
          <w:tab w:val="left" w:pos="667"/>
        </w:tabs>
        <w:spacing w:line="322" w:lineRule="exact"/>
        <w:ind w:firstLine="709"/>
        <w:jc w:val="both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 xml:space="preserve">достижение значения показателя численности работников с установленным </w:t>
      </w:r>
      <w:r w:rsidR="0042321F">
        <w:rPr>
          <w:rStyle w:val="FontStyle65"/>
          <w:sz w:val="28"/>
          <w:szCs w:val="28"/>
        </w:rPr>
        <w:t xml:space="preserve">в текущем году профессиональным заболеванием </w:t>
      </w:r>
      <w:r w:rsidR="00C76A62">
        <w:rPr>
          <w:rStyle w:val="FontStyle65"/>
          <w:sz w:val="28"/>
          <w:szCs w:val="28"/>
        </w:rPr>
        <w:t>-</w:t>
      </w:r>
      <w:r>
        <w:rPr>
          <w:rStyle w:val="FontStyle65"/>
          <w:sz w:val="28"/>
          <w:szCs w:val="28"/>
        </w:rPr>
        <w:t xml:space="preserve"> 1</w:t>
      </w:r>
      <w:r w:rsidRPr="00056C75">
        <w:rPr>
          <w:rStyle w:val="FontStyle65"/>
          <w:sz w:val="28"/>
          <w:szCs w:val="28"/>
        </w:rPr>
        <w:t xml:space="preserve"> человек;</w:t>
      </w:r>
    </w:p>
    <w:p w:rsidR="00ED20B6" w:rsidRPr="004A579A" w:rsidRDefault="00A274AD" w:rsidP="00C76A62">
      <w:pPr>
        <w:pStyle w:val="Style41"/>
        <w:widowControl/>
        <w:tabs>
          <w:tab w:val="left" w:pos="667"/>
        </w:tabs>
        <w:spacing w:line="322" w:lineRule="exact"/>
        <w:ind w:firstLine="0"/>
        <w:jc w:val="both"/>
        <w:rPr>
          <w:rStyle w:val="FontStyle65"/>
          <w:sz w:val="28"/>
          <w:szCs w:val="28"/>
        </w:rPr>
      </w:pPr>
      <w:r>
        <w:rPr>
          <w:sz w:val="28"/>
          <w:szCs w:val="28"/>
        </w:rPr>
        <w:tab/>
      </w:r>
      <w:r w:rsidR="00ED20B6" w:rsidRPr="004A579A">
        <w:rPr>
          <w:rStyle w:val="FontStyle65"/>
          <w:sz w:val="28"/>
          <w:szCs w:val="28"/>
        </w:rPr>
        <w:t>увеличение показателя количества рабочих мест, на которых проведена специальная оц</w:t>
      </w:r>
      <w:r w:rsidR="00C76A62" w:rsidRPr="004A579A">
        <w:rPr>
          <w:rStyle w:val="FontStyle65"/>
          <w:sz w:val="28"/>
          <w:szCs w:val="28"/>
        </w:rPr>
        <w:t>енка условий труда, до 2625</w:t>
      </w:r>
      <w:r w:rsidR="00ED20B6" w:rsidRPr="004A579A">
        <w:rPr>
          <w:rStyle w:val="FontStyle65"/>
          <w:sz w:val="28"/>
          <w:szCs w:val="28"/>
        </w:rPr>
        <w:t xml:space="preserve"> единиц;</w:t>
      </w:r>
    </w:p>
    <w:p w:rsidR="00C76A62" w:rsidRPr="004A579A" w:rsidRDefault="00C76A62" w:rsidP="00C76A62">
      <w:pPr>
        <w:pStyle w:val="Style41"/>
        <w:widowControl/>
        <w:tabs>
          <w:tab w:val="left" w:pos="667"/>
        </w:tabs>
        <w:spacing w:line="322" w:lineRule="exact"/>
        <w:ind w:firstLine="0"/>
        <w:jc w:val="both"/>
        <w:rPr>
          <w:sz w:val="28"/>
          <w:szCs w:val="28"/>
        </w:rPr>
      </w:pPr>
      <w:r w:rsidRPr="004A579A">
        <w:rPr>
          <w:sz w:val="28"/>
          <w:szCs w:val="28"/>
        </w:rPr>
        <w:tab/>
        <w:t xml:space="preserve">достижение удельного веса рабочих мест, на которых проведена специальная оценка условий труда, в общем количестве рабочих мест — 98%; </w:t>
      </w:r>
    </w:p>
    <w:p w:rsidR="00C76A62" w:rsidRPr="004A579A" w:rsidRDefault="00C76A62" w:rsidP="00C76A62">
      <w:pPr>
        <w:pStyle w:val="Style41"/>
        <w:widowControl/>
        <w:tabs>
          <w:tab w:val="left" w:pos="667"/>
        </w:tabs>
        <w:spacing w:line="322" w:lineRule="exact"/>
        <w:ind w:firstLine="0"/>
        <w:jc w:val="both"/>
        <w:rPr>
          <w:sz w:val="28"/>
          <w:szCs w:val="28"/>
        </w:rPr>
      </w:pPr>
      <w:r w:rsidRPr="004A579A">
        <w:rPr>
          <w:sz w:val="28"/>
          <w:szCs w:val="28"/>
        </w:rPr>
        <w:tab/>
        <w:t>увеличение показателя количества рабочих мест, на которых улучшены условия труда по результатам специальной оценки условий труда, до 1050 единиц;</w:t>
      </w:r>
    </w:p>
    <w:p w:rsidR="00ED20B6" w:rsidRPr="004A579A" w:rsidRDefault="00ED20B6" w:rsidP="00ED20B6">
      <w:pPr>
        <w:pStyle w:val="Style41"/>
        <w:widowControl/>
        <w:tabs>
          <w:tab w:val="left" w:pos="662"/>
        </w:tabs>
        <w:spacing w:line="322" w:lineRule="exact"/>
        <w:ind w:firstLine="709"/>
        <w:jc w:val="both"/>
        <w:rPr>
          <w:rStyle w:val="FontStyle65"/>
          <w:sz w:val="28"/>
          <w:szCs w:val="28"/>
        </w:rPr>
      </w:pPr>
      <w:r w:rsidRPr="004A579A">
        <w:rPr>
          <w:rStyle w:val="FontStyle65"/>
          <w:sz w:val="28"/>
          <w:szCs w:val="28"/>
        </w:rPr>
        <w:t xml:space="preserve">снижение показателя численности работников, занятых на работах с вредными и (или) опасными условиями </w:t>
      </w:r>
      <w:r w:rsidR="00C76A62" w:rsidRPr="004A579A">
        <w:rPr>
          <w:rStyle w:val="FontStyle65"/>
          <w:sz w:val="28"/>
          <w:szCs w:val="28"/>
        </w:rPr>
        <w:t>труда, до 536</w:t>
      </w:r>
      <w:r w:rsidRPr="004A579A">
        <w:rPr>
          <w:rStyle w:val="FontStyle65"/>
          <w:sz w:val="28"/>
          <w:szCs w:val="28"/>
        </w:rPr>
        <w:t xml:space="preserve"> человек</w:t>
      </w:r>
      <w:r w:rsidR="00C76A62" w:rsidRPr="004A579A">
        <w:rPr>
          <w:rStyle w:val="FontStyle65"/>
          <w:sz w:val="28"/>
          <w:szCs w:val="28"/>
        </w:rPr>
        <w:t>;</w:t>
      </w:r>
    </w:p>
    <w:p w:rsidR="00C76A62" w:rsidRPr="004A579A" w:rsidRDefault="004A579A" w:rsidP="004A579A">
      <w:pPr>
        <w:ind w:left="28" w:right="14"/>
        <w:rPr>
          <w:rStyle w:val="FontStyle65"/>
          <w:sz w:val="28"/>
          <w:szCs w:val="28"/>
        </w:rPr>
      </w:pPr>
      <w:r w:rsidRPr="004A579A">
        <w:rPr>
          <w:rFonts w:ascii="Times New Roman" w:hAnsi="Times New Roman" w:cs="Times New Roman"/>
          <w:sz w:val="28"/>
          <w:szCs w:val="28"/>
        </w:rPr>
        <w:t>достижение удельного веса работников, занятых на работах с вредными и (или) опасными условиями труда, в общем количестве работников организаций района – 15,3%.</w:t>
      </w:r>
    </w:p>
    <w:p w:rsidR="00ED20B6" w:rsidRPr="00E749D2" w:rsidRDefault="00BB7E68" w:rsidP="00E749D2">
      <w:pPr>
        <w:pStyle w:val="Style41"/>
        <w:widowControl/>
        <w:tabs>
          <w:tab w:val="left" w:pos="662"/>
        </w:tabs>
        <w:spacing w:line="322" w:lineRule="exact"/>
        <w:ind w:firstLine="709"/>
        <w:jc w:val="both"/>
        <w:rPr>
          <w:sz w:val="28"/>
          <w:szCs w:val="28"/>
        </w:rPr>
      </w:pPr>
      <w:r w:rsidRPr="00E749D2">
        <w:rPr>
          <w:sz w:val="28"/>
          <w:szCs w:val="28"/>
        </w:rPr>
        <w:t>Сведения об индикаторах Программы и их значениях приведены в таблице 11.</w:t>
      </w:r>
    </w:p>
    <w:p w:rsidR="00E749D2" w:rsidRPr="00E749D2" w:rsidRDefault="00E749D2" w:rsidP="00E749D2">
      <w:pPr>
        <w:rPr>
          <w:rFonts w:ascii="Times New Roman" w:hAnsi="Times New Roman" w:cs="Times New Roman"/>
          <w:sz w:val="28"/>
          <w:szCs w:val="28"/>
        </w:rPr>
      </w:pPr>
      <w:r w:rsidRPr="00E749D2">
        <w:rPr>
          <w:rFonts w:ascii="Times New Roman" w:hAnsi="Times New Roman" w:cs="Times New Roman"/>
          <w:sz w:val="28"/>
          <w:szCs w:val="28"/>
        </w:rPr>
        <w:t>Приведенные в таблице 11</w:t>
      </w:r>
      <w:r>
        <w:rPr>
          <w:rFonts w:ascii="Times New Roman" w:hAnsi="Times New Roman" w:cs="Times New Roman"/>
          <w:sz w:val="28"/>
          <w:szCs w:val="28"/>
        </w:rPr>
        <w:t xml:space="preserve"> индикаторы</w:t>
      </w:r>
      <w:r w:rsidRPr="00E749D2">
        <w:rPr>
          <w:rFonts w:ascii="Times New Roman" w:hAnsi="Times New Roman" w:cs="Times New Roman"/>
          <w:sz w:val="28"/>
          <w:szCs w:val="28"/>
        </w:rPr>
        <w:t xml:space="preserve"> представляют собой основные показатели охраны труда, которые ежегодно рассчитываются и представляются Администрацией района в Министерство труда и социальной защиты Алтайского края.</w:t>
      </w:r>
    </w:p>
    <w:p w:rsidR="00E749D2" w:rsidRPr="00E749D2" w:rsidRDefault="00E749D2" w:rsidP="00E749D2">
      <w:pPr>
        <w:rPr>
          <w:rFonts w:ascii="Times New Roman" w:hAnsi="Times New Roman" w:cs="Times New Roman"/>
          <w:sz w:val="28"/>
          <w:szCs w:val="28"/>
        </w:rPr>
      </w:pPr>
      <w:r w:rsidRPr="00E749D2">
        <w:rPr>
          <w:rFonts w:ascii="Times New Roman" w:hAnsi="Times New Roman" w:cs="Times New Roman"/>
          <w:sz w:val="28"/>
          <w:szCs w:val="28"/>
        </w:rPr>
        <w:t>Динамика показателей свидетельствует об эффективности реализованных мероприятий.</w:t>
      </w:r>
    </w:p>
    <w:p w:rsidR="00BB7E68" w:rsidRPr="00E749D2" w:rsidRDefault="00BB7E68" w:rsidP="00E749D2">
      <w:pPr>
        <w:rPr>
          <w:rFonts w:ascii="Times New Roman" w:hAnsi="Times New Roman" w:cs="Times New Roman"/>
          <w:sz w:val="28"/>
          <w:szCs w:val="28"/>
        </w:rPr>
      </w:pPr>
      <w:r w:rsidRPr="00E749D2">
        <w:rPr>
          <w:rFonts w:ascii="Times New Roman" w:hAnsi="Times New Roman" w:cs="Times New Roman"/>
          <w:sz w:val="28"/>
          <w:szCs w:val="28"/>
        </w:rPr>
        <w:t>Перечень мероприятий Программы указан в таблице 12.</w:t>
      </w:r>
    </w:p>
    <w:p w:rsidR="00BB7E68" w:rsidRPr="00056C75" w:rsidRDefault="00BB7E68" w:rsidP="00ED20B6">
      <w:pPr>
        <w:pStyle w:val="Style41"/>
        <w:widowControl/>
        <w:tabs>
          <w:tab w:val="left" w:pos="662"/>
        </w:tabs>
        <w:spacing w:line="322" w:lineRule="exact"/>
        <w:ind w:firstLine="709"/>
        <w:jc w:val="both"/>
        <w:rPr>
          <w:sz w:val="28"/>
          <w:szCs w:val="28"/>
        </w:rPr>
      </w:pPr>
    </w:p>
    <w:p w:rsidR="00ED20B6" w:rsidRPr="001C5EC4" w:rsidRDefault="00ED20B6" w:rsidP="00ED20B6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C5EC4">
        <w:rPr>
          <w:rFonts w:ascii="Times New Roman" w:hAnsi="Times New Roman" w:cs="Times New Roman"/>
          <w:b/>
          <w:sz w:val="28"/>
          <w:szCs w:val="28"/>
        </w:rPr>
        <w:t>2.4. Сроки реализации Программы</w:t>
      </w:r>
    </w:p>
    <w:p w:rsidR="00ED20B6" w:rsidRPr="00056C75" w:rsidRDefault="00ED20B6" w:rsidP="00ED20B6">
      <w:pPr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ED20B6" w:rsidRPr="00056C75" w:rsidRDefault="00ED20B6" w:rsidP="00ED20B6">
      <w:pPr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056C75">
        <w:rPr>
          <w:rFonts w:ascii="Times New Roman" w:hAnsi="Times New Roman" w:cs="Times New Roman"/>
          <w:sz w:val="28"/>
          <w:szCs w:val="28"/>
        </w:rPr>
        <w:t xml:space="preserve"> буде</w:t>
      </w:r>
      <w:r>
        <w:rPr>
          <w:rFonts w:ascii="Times New Roman" w:hAnsi="Times New Roman" w:cs="Times New Roman"/>
          <w:sz w:val="28"/>
          <w:szCs w:val="28"/>
        </w:rPr>
        <w:t>т осуществляться в период с 2016</w:t>
      </w:r>
      <w:r w:rsidRPr="00056C75">
        <w:rPr>
          <w:rFonts w:ascii="Times New Roman" w:hAnsi="Times New Roman" w:cs="Times New Roman"/>
          <w:sz w:val="28"/>
          <w:szCs w:val="28"/>
        </w:rPr>
        <w:t xml:space="preserve"> года по</w:t>
      </w:r>
      <w:r w:rsidR="004A579A">
        <w:rPr>
          <w:rFonts w:ascii="Times New Roman" w:hAnsi="Times New Roman" w:cs="Times New Roman"/>
          <w:sz w:val="28"/>
          <w:szCs w:val="28"/>
        </w:rPr>
        <w:t xml:space="preserve"> 2025</w:t>
      </w:r>
      <w:r>
        <w:rPr>
          <w:rFonts w:ascii="Times New Roman" w:hAnsi="Times New Roman" w:cs="Times New Roman"/>
          <w:sz w:val="28"/>
          <w:szCs w:val="28"/>
        </w:rPr>
        <w:t xml:space="preserve"> год. Этапы реализации П</w:t>
      </w:r>
      <w:r w:rsidRPr="00056C75">
        <w:rPr>
          <w:rFonts w:ascii="Times New Roman" w:hAnsi="Times New Roman" w:cs="Times New Roman"/>
          <w:sz w:val="28"/>
          <w:szCs w:val="28"/>
        </w:rPr>
        <w:t>рограммы не выделяются.</w:t>
      </w:r>
    </w:p>
    <w:p w:rsidR="00ED20B6" w:rsidRPr="00056C75" w:rsidRDefault="00ED20B6" w:rsidP="00ED20B6">
      <w:pPr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ED20B6" w:rsidRPr="001C5EC4" w:rsidRDefault="00ED20B6" w:rsidP="00ED20B6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C5EC4">
        <w:rPr>
          <w:rFonts w:ascii="Times New Roman" w:hAnsi="Times New Roman" w:cs="Times New Roman"/>
          <w:b/>
          <w:sz w:val="28"/>
          <w:szCs w:val="28"/>
        </w:rPr>
        <w:t>3. Объем финансирования Программы</w:t>
      </w:r>
    </w:p>
    <w:p w:rsidR="00ED20B6" w:rsidRPr="00056C75" w:rsidRDefault="00ED20B6" w:rsidP="00ED20B6">
      <w:pPr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2814" w:rsidRPr="006C2814" w:rsidRDefault="00ED20B6" w:rsidP="006C2814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6C2814"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за счет средств районного бюджета</w:t>
      </w:r>
      <w:r w:rsidR="006C2814" w:rsidRPr="006C2814">
        <w:rPr>
          <w:rFonts w:ascii="Times New Roman" w:hAnsi="Times New Roman" w:cs="Times New Roman"/>
          <w:sz w:val="28"/>
          <w:szCs w:val="28"/>
        </w:rPr>
        <w:t>.</w:t>
      </w:r>
    </w:p>
    <w:p w:rsidR="00ED20B6" w:rsidRPr="00056C75" w:rsidRDefault="006C2814" w:rsidP="006C2814">
      <w:pPr>
        <w:spacing w:line="340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6C2814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з</w:t>
      </w:r>
      <w:r w:rsidR="00ED20B6" w:rsidRPr="006C2814">
        <w:rPr>
          <w:rFonts w:ascii="Times New Roman" w:hAnsi="Times New Roman" w:cs="Times New Roman"/>
          <w:sz w:val="28"/>
          <w:szCs w:val="28"/>
        </w:rPr>
        <w:t>а счет сумм страховых взносов на обязательное социальное страхование от несчастных случаев на производстве и профессиональных заболеваний финансируются предупредительные меры, в числе которых обучение по вопросам охраны труда, обеспечение работников сертифицированными средствами индивидуальной защиты, а также санаторно-курортное лечение работников, занятых на работах с вредными и (или) опасными</w:t>
      </w:r>
      <w:r w:rsidR="00ED20B6" w:rsidRPr="00056C75">
        <w:rPr>
          <w:rFonts w:ascii="Times New Roman" w:hAnsi="Times New Roman" w:cs="Times New Roman"/>
          <w:sz w:val="28"/>
          <w:szCs w:val="28"/>
        </w:rPr>
        <w:t xml:space="preserve"> производственными факторами.</w:t>
      </w:r>
    </w:p>
    <w:p w:rsidR="0034701E" w:rsidRPr="00497818" w:rsidRDefault="00ED20B6" w:rsidP="0034701E">
      <w:pPr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056C75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070A83">
        <w:rPr>
          <w:rFonts w:ascii="Times New Roman" w:hAnsi="Times New Roman" w:cs="Times New Roman"/>
          <w:sz w:val="28"/>
          <w:szCs w:val="28"/>
        </w:rPr>
        <w:t xml:space="preserve">ляет </w:t>
      </w:r>
      <w:r w:rsidR="0034701E">
        <w:rPr>
          <w:rFonts w:ascii="Times New Roman" w:hAnsi="Times New Roman" w:cs="Times New Roman"/>
          <w:sz w:val="28"/>
          <w:szCs w:val="28"/>
        </w:rPr>
        <w:lastRenderedPageBreak/>
        <w:t>870,951</w:t>
      </w:r>
      <w:r w:rsidR="0034701E" w:rsidRPr="0049781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4701E">
        <w:rPr>
          <w:rFonts w:ascii="Times New Roman" w:hAnsi="Times New Roman" w:cs="Times New Roman"/>
          <w:sz w:val="28"/>
          <w:szCs w:val="28"/>
        </w:rPr>
        <w:t>лей из районного бюджета</w:t>
      </w:r>
      <w:r w:rsidR="0034701E" w:rsidRPr="00497818">
        <w:rPr>
          <w:rFonts w:ascii="Times New Roman" w:hAnsi="Times New Roman" w:cs="Times New Roman"/>
          <w:sz w:val="28"/>
          <w:szCs w:val="28"/>
        </w:rPr>
        <w:t>, в том числе по годам:</w:t>
      </w:r>
    </w:p>
    <w:p w:rsidR="0034701E" w:rsidRPr="00497818" w:rsidRDefault="0034701E" w:rsidP="003470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– 51,672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701E" w:rsidRPr="00497818" w:rsidRDefault="0034701E" w:rsidP="003470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– 89,224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701E" w:rsidRPr="00497818" w:rsidRDefault="0034701E" w:rsidP="003470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– 86,055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701E" w:rsidRPr="00497818" w:rsidRDefault="0034701E" w:rsidP="003470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92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701E" w:rsidRDefault="0034701E" w:rsidP="003470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– 92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701E" w:rsidRPr="00497818" w:rsidRDefault="0034701E" w:rsidP="003470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92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701E" w:rsidRPr="00497818" w:rsidRDefault="0034701E" w:rsidP="003470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– 92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701E" w:rsidRPr="00497818" w:rsidRDefault="0034701E" w:rsidP="003470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– 92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701E" w:rsidRPr="00497818" w:rsidRDefault="0034701E" w:rsidP="003470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92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4701E" w:rsidRPr="00497818" w:rsidRDefault="0034701E" w:rsidP="003470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 году – 92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D20B6" w:rsidRDefault="00ED20B6" w:rsidP="00ED20B6">
      <w:pPr>
        <w:spacing w:line="320" w:lineRule="atLeast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Объем финансирования подлежит ежегодному уточнению в соответствии с </w:t>
      </w:r>
      <w:r>
        <w:rPr>
          <w:rFonts w:ascii="Times New Roman" w:hAnsi="Times New Roman" w:cs="Times New Roman"/>
          <w:sz w:val="28"/>
          <w:szCs w:val="28"/>
        </w:rPr>
        <w:t>районным</w:t>
      </w:r>
      <w:r w:rsidRPr="00497818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97818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на плановый период</w:t>
      </w:r>
      <w:r w:rsidRPr="00056C75">
        <w:rPr>
          <w:rFonts w:ascii="Times New Roman" w:hAnsi="Times New Roman" w:cs="Times New Roman"/>
          <w:sz w:val="28"/>
          <w:szCs w:val="28"/>
        </w:rPr>
        <w:t>.</w:t>
      </w:r>
    </w:p>
    <w:p w:rsidR="006C2814" w:rsidRPr="00056C75" w:rsidRDefault="006C2814" w:rsidP="00ED20B6">
      <w:pPr>
        <w:spacing w:line="320" w:lineRule="atLeast"/>
        <w:rPr>
          <w:rFonts w:ascii="Times New Roman" w:hAnsi="Times New Roman" w:cs="Times New Roman"/>
          <w:sz w:val="28"/>
          <w:szCs w:val="28"/>
        </w:rPr>
      </w:pPr>
    </w:p>
    <w:p w:rsidR="00ED20B6" w:rsidRPr="00056C75" w:rsidRDefault="00ED20B6" w:rsidP="00ED20B6">
      <w:pPr>
        <w:pStyle w:val="aff"/>
        <w:jc w:val="center"/>
        <w:rPr>
          <w:rFonts w:ascii="Times New Roman" w:hAnsi="Times New Roman" w:cs="Times New Roman"/>
          <w:sz w:val="28"/>
          <w:szCs w:val="28"/>
        </w:rPr>
      </w:pPr>
      <w:r w:rsidRPr="009A4BA7">
        <w:rPr>
          <w:rFonts w:ascii="Times New Roman" w:hAnsi="Times New Roman" w:cs="Times New Roman"/>
          <w:b/>
          <w:sz w:val="28"/>
          <w:szCs w:val="28"/>
        </w:rPr>
        <w:t>4. Механизм реализации Программы</w:t>
      </w:r>
    </w:p>
    <w:p w:rsidR="00ED20B6" w:rsidRPr="00056C75" w:rsidRDefault="00ED20B6" w:rsidP="00ED20B6">
      <w:pPr>
        <w:pStyle w:val="aff"/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056C75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t>Администрацией района</w:t>
      </w:r>
      <w:r w:rsidRPr="00056C75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Ответственность за реализацию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056C75">
        <w:rPr>
          <w:rFonts w:ascii="Times New Roman" w:hAnsi="Times New Roman" w:cs="Times New Roman"/>
          <w:sz w:val="28"/>
          <w:szCs w:val="28"/>
        </w:rPr>
        <w:t xml:space="preserve"> и достижение конечных результатов, рациональное использование средств, выделяемых 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056C75">
        <w:rPr>
          <w:rFonts w:ascii="Times New Roman" w:hAnsi="Times New Roman" w:cs="Times New Roman"/>
          <w:sz w:val="28"/>
          <w:szCs w:val="28"/>
        </w:rPr>
        <w:t xml:space="preserve"> бюджета на ее выполнение, несет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района</w:t>
      </w:r>
      <w:r w:rsidRPr="00056C75">
        <w:rPr>
          <w:rFonts w:ascii="Times New Roman" w:hAnsi="Times New Roman" w:cs="Times New Roman"/>
          <w:sz w:val="28"/>
          <w:szCs w:val="28"/>
        </w:rPr>
        <w:t>.</w:t>
      </w:r>
    </w:p>
    <w:p w:rsidR="00ED20B6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056C75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673B6D">
        <w:rPr>
          <w:rFonts w:ascii="Times New Roman" w:hAnsi="Times New Roman" w:cs="Times New Roman"/>
          <w:sz w:val="28"/>
          <w:szCs w:val="28"/>
        </w:rPr>
        <w:t xml:space="preserve"> </w:t>
      </w:r>
      <w:r w:rsidRPr="00056C75">
        <w:rPr>
          <w:rFonts w:ascii="Times New Roman" w:hAnsi="Times New Roman" w:cs="Times New Roman"/>
          <w:sz w:val="28"/>
          <w:szCs w:val="28"/>
        </w:rPr>
        <w:t>готовит информацию</w:t>
      </w:r>
      <w:r w:rsidR="00673B6D">
        <w:rPr>
          <w:rFonts w:ascii="Times New Roman" w:hAnsi="Times New Roman" w:cs="Times New Roman"/>
          <w:sz w:val="28"/>
          <w:szCs w:val="28"/>
        </w:rPr>
        <w:t xml:space="preserve"> </w:t>
      </w:r>
      <w:r w:rsidRPr="00056C75">
        <w:rPr>
          <w:rFonts w:ascii="Times New Roman" w:hAnsi="Times New Roman" w:cs="Times New Roman"/>
          <w:sz w:val="28"/>
          <w:szCs w:val="28"/>
        </w:rPr>
        <w:t xml:space="preserve">о ходе реализации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056C75">
        <w:rPr>
          <w:rFonts w:ascii="Times New Roman" w:hAnsi="Times New Roman" w:cs="Times New Roman"/>
          <w:sz w:val="28"/>
          <w:szCs w:val="28"/>
        </w:rPr>
        <w:t xml:space="preserve"> за предыдущий год,</w:t>
      </w:r>
      <w:r w:rsidR="00673B6D">
        <w:rPr>
          <w:rFonts w:ascii="Times New Roman" w:hAnsi="Times New Roman" w:cs="Times New Roman"/>
          <w:sz w:val="28"/>
          <w:szCs w:val="28"/>
        </w:rPr>
        <w:t xml:space="preserve"> </w:t>
      </w:r>
      <w:r w:rsidRPr="00056C75">
        <w:rPr>
          <w:rFonts w:ascii="Times New Roman" w:hAnsi="Times New Roman" w:cs="Times New Roman"/>
          <w:sz w:val="28"/>
          <w:szCs w:val="28"/>
        </w:rPr>
        <w:t>включая оценку значений целевых индикаторов и показателей эффектив</w:t>
      </w:r>
      <w:r>
        <w:rPr>
          <w:rFonts w:ascii="Times New Roman" w:hAnsi="Times New Roman" w:cs="Times New Roman"/>
          <w:sz w:val="28"/>
          <w:szCs w:val="28"/>
        </w:rPr>
        <w:t>ности реализации П</w:t>
      </w:r>
      <w:r w:rsidR="00A274AD">
        <w:rPr>
          <w:rFonts w:ascii="Times New Roman" w:hAnsi="Times New Roman" w:cs="Times New Roman"/>
          <w:sz w:val="28"/>
          <w:szCs w:val="28"/>
        </w:rPr>
        <w:t>рограммы</w:t>
      </w:r>
      <w:r w:rsidRPr="00056C75">
        <w:rPr>
          <w:rFonts w:ascii="Times New Roman" w:hAnsi="Times New Roman" w:cs="Times New Roman"/>
          <w:sz w:val="28"/>
          <w:szCs w:val="28"/>
        </w:rPr>
        <w:t>.</w:t>
      </w:r>
    </w:p>
    <w:p w:rsidR="0034701E" w:rsidRPr="00056C75" w:rsidRDefault="0034701E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D20B6" w:rsidRPr="009A4BA7" w:rsidRDefault="00ED20B6" w:rsidP="00ED20B6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A4BA7">
        <w:rPr>
          <w:rFonts w:ascii="Times New Roman" w:hAnsi="Times New Roman" w:cs="Times New Roman"/>
          <w:b/>
          <w:sz w:val="28"/>
          <w:szCs w:val="28"/>
        </w:rPr>
        <w:t>5. Анализ рисков реализации Программы</w:t>
      </w:r>
    </w:p>
    <w:p w:rsidR="00ED20B6" w:rsidRPr="009A4BA7" w:rsidRDefault="00ED20B6" w:rsidP="00ED2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BA7">
        <w:rPr>
          <w:rFonts w:ascii="Times New Roman" w:hAnsi="Times New Roman" w:cs="Times New Roman"/>
          <w:b/>
          <w:sz w:val="28"/>
          <w:szCs w:val="28"/>
        </w:rPr>
        <w:t>и описание мер управления рисками реализации</w:t>
      </w:r>
    </w:p>
    <w:p w:rsidR="00ED20B6" w:rsidRPr="009A4BA7" w:rsidRDefault="00ED20B6" w:rsidP="00ED2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BA7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93042" w:rsidRPr="00C93042" w:rsidRDefault="00C93042" w:rsidP="00C93042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C93042">
        <w:rPr>
          <w:rFonts w:ascii="Times New Roman" w:hAnsi="Times New Roman" w:cs="Times New Roman"/>
          <w:sz w:val="28"/>
          <w:szCs w:val="28"/>
        </w:rPr>
        <w:t>При реализации Программы существуют риски реализации не в полном объеме мероприятий по проведению специальной оценки условий труда, обучению по охране труда, обеспечению работников средствами индивидуальной защиты, организации проведения периодических медицинских осмотров и др.</w:t>
      </w:r>
    </w:p>
    <w:p w:rsidR="00C93042" w:rsidRPr="00C93042" w:rsidRDefault="00C93042" w:rsidP="00C93042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C93042">
        <w:rPr>
          <w:rFonts w:ascii="Times New Roman" w:hAnsi="Times New Roman" w:cs="Times New Roman"/>
          <w:sz w:val="28"/>
          <w:szCs w:val="28"/>
        </w:rPr>
        <w:t>Причинами этого могут быть игнорирование отдельными работодателями требований трудового законодательства и иных нормативных правовых актов, содержащих нормы трудового права, сокращение количества проверок со стороны органов государственного контроля (надзора).</w:t>
      </w:r>
    </w:p>
    <w:p w:rsidR="00C93042" w:rsidRPr="00C93042" w:rsidRDefault="00C93042" w:rsidP="00C93042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C93042">
        <w:rPr>
          <w:rFonts w:ascii="Times New Roman" w:hAnsi="Times New Roman" w:cs="Times New Roman"/>
          <w:sz w:val="28"/>
          <w:szCs w:val="28"/>
        </w:rPr>
        <w:t xml:space="preserve">Вероятность недостижения плановых значений целевых показателей (количество рабочих мест, на которых улучшены условия труда по результатам специальной оценки условий труда, удельный вес работников, занятых на работах с вредными и (или) опасными условиями труда, в общем количестве работников и др.) обусловлена сложной экономической </w:t>
      </w:r>
      <w:r w:rsidRPr="00C93042">
        <w:rPr>
          <w:rFonts w:ascii="Times New Roman" w:hAnsi="Times New Roman" w:cs="Times New Roman"/>
          <w:sz w:val="28"/>
          <w:szCs w:val="28"/>
        </w:rPr>
        <w:lastRenderedPageBreak/>
        <w:t>ситуацией, непростым финансовым положением ряда организаций края, и как следствие, оптимизацией затрат на мероприятия по улучшению условий и охраны труда.</w:t>
      </w:r>
    </w:p>
    <w:p w:rsidR="00C93042" w:rsidRPr="00C93042" w:rsidRDefault="00C93042" w:rsidP="00C93042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C93042">
        <w:rPr>
          <w:rFonts w:ascii="Times New Roman" w:hAnsi="Times New Roman" w:cs="Times New Roman"/>
          <w:sz w:val="28"/>
          <w:szCs w:val="28"/>
        </w:rPr>
        <w:t>Для снижения возможных рисков планируется проведение ежегодного мониторинга хода реализации Программы и ее корректировка в случае необходимости.</w:t>
      </w:r>
    </w:p>
    <w:p w:rsidR="00ED20B6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93042">
        <w:rPr>
          <w:rFonts w:ascii="Times New Roman" w:hAnsi="Times New Roman" w:cs="Times New Roman"/>
          <w:sz w:val="28"/>
          <w:szCs w:val="28"/>
        </w:rPr>
        <w:t>Ход реализации Программы контролируется по целевым показателям</w:t>
      </w:r>
      <w:r w:rsidRPr="00056C75">
        <w:rPr>
          <w:rFonts w:ascii="Times New Roman" w:hAnsi="Times New Roman" w:cs="Times New Roman"/>
          <w:sz w:val="28"/>
          <w:szCs w:val="28"/>
        </w:rPr>
        <w:t xml:space="preserve"> (индикаторам) и показат</w:t>
      </w:r>
      <w:r>
        <w:rPr>
          <w:rFonts w:ascii="Times New Roman" w:hAnsi="Times New Roman" w:cs="Times New Roman"/>
          <w:sz w:val="28"/>
          <w:szCs w:val="28"/>
        </w:rPr>
        <w:t>елям реализации мероприятий П</w:t>
      </w:r>
      <w:r w:rsidRPr="00056C75">
        <w:rPr>
          <w:rFonts w:ascii="Times New Roman" w:hAnsi="Times New Roman" w:cs="Times New Roman"/>
          <w:sz w:val="28"/>
          <w:szCs w:val="28"/>
        </w:rPr>
        <w:t>рограммы ежегодно (таблица 10).</w:t>
      </w:r>
    </w:p>
    <w:p w:rsidR="00A274AD" w:rsidRDefault="00A274AD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D20B6" w:rsidRPr="00056C75" w:rsidRDefault="00ED20B6" w:rsidP="00ED20B6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>Таблица 10</w:t>
      </w:r>
    </w:p>
    <w:p w:rsidR="00ED20B6" w:rsidRPr="00056C75" w:rsidRDefault="00ED20B6" w:rsidP="00ED20B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Оценка хода реализации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p w:rsidR="00ED20B6" w:rsidRPr="00056C75" w:rsidRDefault="008818D2" w:rsidP="00ED20B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</w:t>
      </w:r>
      <w:r w:rsidR="00ED20B6" w:rsidRPr="00056C75">
        <w:rPr>
          <w:rFonts w:ascii="Times New Roman" w:hAnsi="Times New Roman" w:cs="Times New Roman"/>
          <w:sz w:val="28"/>
          <w:szCs w:val="28"/>
        </w:rPr>
        <w:t>году</w:t>
      </w:r>
    </w:p>
    <w:p w:rsidR="00ED20B6" w:rsidRPr="00056C75" w:rsidRDefault="00ED20B6" w:rsidP="00ED20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18D2" w:rsidRPr="008818D2" w:rsidRDefault="008818D2" w:rsidP="008818D2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8818D2">
        <w:rPr>
          <w:rFonts w:ascii="Times New Roman" w:hAnsi="Times New Roman" w:cs="Times New Roman"/>
          <w:b/>
          <w:sz w:val="28"/>
          <w:szCs w:val="28"/>
        </w:rPr>
        <w:t>По целевым показателям:</w:t>
      </w:r>
    </w:p>
    <w:tbl>
      <w:tblPr>
        <w:tblStyle w:val="TableGrid"/>
        <w:tblW w:w="9602" w:type="dxa"/>
        <w:tblInd w:w="-79" w:type="dxa"/>
        <w:tblLayout w:type="fixed"/>
        <w:tblCellMar>
          <w:top w:w="7" w:type="dxa"/>
          <w:left w:w="59" w:type="dxa"/>
          <w:bottom w:w="14" w:type="dxa"/>
          <w:right w:w="61" w:type="dxa"/>
        </w:tblCellMar>
        <w:tblLook w:val="04A0"/>
      </w:tblPr>
      <w:tblGrid>
        <w:gridCol w:w="519"/>
        <w:gridCol w:w="2671"/>
        <w:gridCol w:w="1484"/>
        <w:gridCol w:w="1094"/>
        <w:gridCol w:w="700"/>
        <w:gridCol w:w="698"/>
        <w:gridCol w:w="1336"/>
        <w:gridCol w:w="1100"/>
      </w:tblGrid>
      <w:tr w:rsidR="008818D2" w:rsidRPr="008818D2" w:rsidTr="008818D2">
        <w:trPr>
          <w:trHeight w:val="269"/>
        </w:trPr>
        <w:tc>
          <w:tcPr>
            <w:tcW w:w="5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</w:p>
        </w:tc>
        <w:tc>
          <w:tcPr>
            <w:tcW w:w="1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18D2" w:rsidRPr="008818D2" w:rsidRDefault="008818D2" w:rsidP="00AA7425">
            <w:pPr>
              <w:ind w:firstLine="4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18D2" w:rsidRPr="008818D2" w:rsidRDefault="008818D2" w:rsidP="00AA7425">
            <w:pPr>
              <w:ind w:left="8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Базовое</w:t>
            </w:r>
          </w:p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818D2" w:rsidRPr="008818D2" w:rsidTr="008818D2">
        <w:trPr>
          <w:trHeight w:val="714"/>
        </w:trPr>
        <w:tc>
          <w:tcPr>
            <w:tcW w:w="51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4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4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достижение запланированного показателя</w:t>
            </w:r>
          </w:p>
        </w:tc>
      </w:tr>
      <w:tr w:rsidR="008818D2" w:rsidRPr="008818D2" w:rsidTr="008818D2">
        <w:trPr>
          <w:trHeight w:val="1340"/>
        </w:trPr>
        <w:tc>
          <w:tcPr>
            <w:tcW w:w="51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818D2" w:rsidRPr="008818D2" w:rsidRDefault="00BE2BDF" w:rsidP="00AA7425">
            <w:pPr>
              <w:ind w:firstLine="1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«+» -</w:t>
            </w:r>
            <w:r w:rsidR="008818D2" w:rsidRPr="008818D2">
              <w:rPr>
                <w:rFonts w:ascii="Times New Roman" w:hAnsi="Times New Roman" w:cs="Times New Roman"/>
                <w:sz w:val="24"/>
                <w:szCs w:val="24"/>
              </w:rPr>
              <w:t>достигнут; «—» — не достигнут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(расчет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ный)</w:t>
            </w:r>
          </w:p>
        </w:tc>
      </w:tr>
      <w:tr w:rsidR="008818D2" w:rsidRPr="008818D2" w:rsidTr="008818D2">
        <w:trPr>
          <w:trHeight w:val="218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818D2" w:rsidRPr="008818D2" w:rsidTr="008818D2">
        <w:trPr>
          <w:trHeight w:val="699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Численность постра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давших в результате несчастных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случаев на производстве со смер-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тельным исходом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8D2" w:rsidRPr="008818D2" w:rsidTr="008818D2">
        <w:trPr>
          <w:trHeight w:val="922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Численность постра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давших в результате несчастных случаев на производстве с утратой трудоспособности на один </w:t>
            </w:r>
            <w:r w:rsidR="00BE2B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абочий день и более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8D2" w:rsidRPr="008818D2" w:rsidTr="008818D2">
        <w:trPr>
          <w:trHeight w:val="927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дней временной нетрудо-</w:t>
            </w:r>
          </w:p>
          <w:p w:rsidR="008818D2" w:rsidRPr="008818D2" w:rsidRDefault="008818D2" w:rsidP="00AA742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способности в связи с несчастным случаем на произ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водстве в расчете на одного пос</w:t>
            </w:r>
            <w:r w:rsidR="00BE2B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адавшего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дней на одного пострадавшего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8D2" w:rsidRPr="008818D2" w:rsidTr="008818D2">
        <w:trPr>
          <w:trHeight w:val="691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Default="008818D2" w:rsidP="00AA7425">
            <w:pPr>
              <w:ind w:firstLine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Численность лиц с установленным в текущем году профессиональным заболеванием</w:t>
            </w:r>
          </w:p>
          <w:p w:rsidR="00C72B46" w:rsidRPr="008818D2" w:rsidRDefault="00C72B46" w:rsidP="00AA7425">
            <w:pPr>
              <w:ind w:firstLine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7428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46" w:rsidRPr="008818D2" w:rsidTr="00C72B46">
        <w:trPr>
          <w:trHeight w:val="365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C26739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C26739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C26739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C26739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C26739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C26739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C26739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C26739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72B46" w:rsidRPr="008818D2" w:rsidTr="008818D2">
        <w:trPr>
          <w:trHeight w:val="693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рабочих мест, на которых</w:t>
            </w:r>
          </w:p>
          <w:p w:rsidR="00C72B46" w:rsidRPr="008818D2" w:rsidRDefault="00C72B46" w:rsidP="00AA7425">
            <w:pPr>
              <w:ind w:hanging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проведена специальная оценка условий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труда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7428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тыс. ед.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46" w:rsidRPr="008818D2" w:rsidTr="008818D2">
        <w:trPr>
          <w:trHeight w:val="694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льный вес рабочих мест, на котор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ых проведена специальная оценка словий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7428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2B46" w:rsidRPr="008818D2" w:rsidTr="008818D2">
        <w:trPr>
          <w:trHeight w:val="919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AA7425">
            <w:pPr>
              <w:ind w:firstLine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рабочих мест, на которых улучшены условия труда по результатам специальной оценки условий труда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7428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тыс. ед.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46" w:rsidRPr="008818D2" w:rsidTr="008818D2">
        <w:trPr>
          <w:trHeight w:val="691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AA742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Численность работников, занятых на работах с вредными и (или) опасными словиями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7428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46" w:rsidRPr="008818D2" w:rsidTr="008818D2">
        <w:trPr>
          <w:trHeight w:val="1143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AA7425">
            <w:pPr>
              <w:ind w:firstLine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Удельный вес работников, занятых на работах с вредными и (или) опасными условиями труда, в общем количестве работников организаций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района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7428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2B46" w:rsidRPr="008818D2" w:rsidTr="00AB7895">
        <w:trPr>
          <w:trHeight w:val="762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8818D2" w:rsidRDefault="00C72B46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Общая оценка хода реализации по</w:t>
            </w:r>
          </w:p>
          <w:p w:rsidR="00C72B46" w:rsidRPr="00011BFF" w:rsidRDefault="00C72B46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1B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целевым показателям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011BFF" w:rsidRDefault="00C72B46" w:rsidP="00874282">
            <w:pPr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011BFF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011BFF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011BFF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011BFF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B46" w:rsidRPr="00011BFF" w:rsidRDefault="00C72B46" w:rsidP="008818D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818D2" w:rsidRPr="008818D2" w:rsidRDefault="008818D2" w:rsidP="008818D2">
      <w:pPr>
        <w:spacing w:line="265" w:lineRule="auto"/>
        <w:ind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8818D2" w:rsidRPr="00BE2BDF" w:rsidRDefault="008818D2" w:rsidP="008818D2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BE2BDF">
        <w:rPr>
          <w:rFonts w:ascii="Times New Roman" w:hAnsi="Times New Roman" w:cs="Times New Roman"/>
          <w:b/>
          <w:sz w:val="28"/>
          <w:szCs w:val="28"/>
        </w:rPr>
        <w:t>По показателям реализации мероприятий:</w:t>
      </w:r>
    </w:p>
    <w:tbl>
      <w:tblPr>
        <w:tblStyle w:val="TableGrid"/>
        <w:tblW w:w="9607" w:type="dxa"/>
        <w:tblInd w:w="-88" w:type="dxa"/>
        <w:tblCellMar>
          <w:top w:w="21" w:type="dxa"/>
          <w:left w:w="103" w:type="dxa"/>
          <w:bottom w:w="8" w:type="dxa"/>
          <w:right w:w="91" w:type="dxa"/>
        </w:tblCellMar>
        <w:tblLook w:val="04A0"/>
      </w:tblPr>
      <w:tblGrid>
        <w:gridCol w:w="662"/>
        <w:gridCol w:w="5178"/>
        <w:gridCol w:w="856"/>
        <w:gridCol w:w="848"/>
        <w:gridCol w:w="2063"/>
      </w:tblGrid>
      <w:tr w:rsidR="008818D2" w:rsidRPr="008818D2" w:rsidTr="00F17498">
        <w:trPr>
          <w:trHeight w:val="269"/>
        </w:trPr>
        <w:tc>
          <w:tcPr>
            <w:tcW w:w="6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Мероприятие / показатели</w:t>
            </w:r>
          </w:p>
        </w:tc>
        <w:tc>
          <w:tcPr>
            <w:tcW w:w="37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tabs>
                <w:tab w:val="center" w:pos="1383"/>
                <w:tab w:val="center" w:pos="2017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ab/>
              <w:t>20</w:t>
            </w: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ab/>
              <w:t>год</w:t>
            </w:r>
          </w:p>
        </w:tc>
      </w:tr>
      <w:tr w:rsidR="008818D2" w:rsidRPr="008818D2" w:rsidTr="00F17498">
        <w:trPr>
          <w:trHeight w:val="74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достижение запланированного показателя</w:t>
            </w:r>
          </w:p>
        </w:tc>
      </w:tr>
      <w:tr w:rsidR="008818D2" w:rsidRPr="008818D2" w:rsidTr="00F17498">
        <w:trPr>
          <w:trHeight w:val="240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BE2BDF" w:rsidRDefault="00BE2BDF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818D2" w:rsidRPr="008818D2" w:rsidTr="00BE2BDF">
        <w:trPr>
          <w:trHeight w:val="588"/>
        </w:trPr>
        <w:tc>
          <w:tcPr>
            <w:tcW w:w="96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оценки условий труда работников и получения работниками объективной информации о состоянии условий и охраны труда на рабочих местах</w:t>
            </w:r>
          </w:p>
        </w:tc>
      </w:tr>
      <w:tr w:rsidR="008818D2" w:rsidRPr="008818D2" w:rsidTr="00F17498">
        <w:trPr>
          <w:trHeight w:val="471"/>
        </w:trPr>
        <w:tc>
          <w:tcPr>
            <w:tcW w:w="6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F8440C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hanging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Количество рабочих мест, на которых проведена специальная оценка </w:t>
            </w:r>
            <w:r w:rsidR="00AA74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условий, 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ед., в том числе: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18D2" w:rsidRPr="008818D2" w:rsidTr="00F17498">
        <w:trPr>
          <w:trHeight w:val="23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AA7425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организациях бюджетной сф</w:t>
            </w:r>
            <w:r w:rsidR="008818D2"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8818D2"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18D2" w:rsidRPr="008818D2" w:rsidTr="00F1749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AA7425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организациях внебюджетной сф</w:t>
            </w:r>
            <w:r w:rsidR="008818D2"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8818D2"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18D2" w:rsidRPr="008818D2" w:rsidTr="00AB7895">
        <w:trPr>
          <w:trHeight w:val="351"/>
        </w:trPr>
        <w:tc>
          <w:tcPr>
            <w:tcW w:w="96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Реализация превентивных мер, направленных на улучшение условий труда работников, снижение уровней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</w:tr>
    </w:tbl>
    <w:p w:rsidR="008818D2" w:rsidRPr="008818D2" w:rsidRDefault="008818D2" w:rsidP="00AA7425">
      <w:pPr>
        <w:ind w:firstLine="878"/>
        <w:rPr>
          <w:rFonts w:ascii="Times New Roman" w:hAnsi="Times New Roman" w:cs="Times New Roman"/>
          <w:sz w:val="24"/>
          <w:szCs w:val="24"/>
        </w:rPr>
      </w:pPr>
      <w:r w:rsidRPr="008818D2">
        <w:rPr>
          <w:rFonts w:ascii="Times New Roman" w:hAnsi="Times New Roman" w:cs="Times New Roman"/>
          <w:sz w:val="24"/>
          <w:szCs w:val="24"/>
        </w:rPr>
        <w:lastRenderedPageBreak/>
        <w:t>«+» — показатель достигнут; «—» — показатель не достигнут; «да» — мероприятия запланированы / выполнены, «нет» — не выполнены.</w:t>
      </w:r>
    </w:p>
    <w:p w:rsidR="008818D2" w:rsidRPr="008818D2" w:rsidRDefault="008818D2" w:rsidP="00AA742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591" w:type="dxa"/>
        <w:tblInd w:w="-59" w:type="dxa"/>
        <w:tblCellMar>
          <w:top w:w="14" w:type="dxa"/>
          <w:left w:w="83" w:type="dxa"/>
          <w:right w:w="86" w:type="dxa"/>
        </w:tblCellMar>
        <w:tblLook w:val="04A0"/>
      </w:tblPr>
      <w:tblGrid>
        <w:gridCol w:w="662"/>
        <w:gridCol w:w="5274"/>
        <w:gridCol w:w="859"/>
        <w:gridCol w:w="857"/>
        <w:gridCol w:w="1939"/>
      </w:tblGrid>
      <w:tr w:rsidR="008818D2" w:rsidRPr="008818D2" w:rsidTr="00F53BC0">
        <w:trPr>
          <w:trHeight w:val="240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D91390" w:rsidP="00D9139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818D2" w:rsidRPr="008818D2" w:rsidTr="00F53BC0">
        <w:trPr>
          <w:trHeight w:val="930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F8440C" w:rsidRDefault="00F8440C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F53BC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заседаний рабочей группы по охране труда и безопасност</w:t>
            </w:r>
            <w:r w:rsidR="00F53B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производства в составе районной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трехсторонней комиссии по регулированию социально</w:t>
            </w:r>
            <w:r w:rsidR="00F53B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F53B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руд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овых отношений, ед.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18D2" w:rsidRPr="008818D2" w:rsidTr="00F53BC0">
        <w:trPr>
          <w:trHeight w:val="3449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F8440C" w:rsidRDefault="00D91390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мероприятий по оказанию консультационной помощи работодателям</w:t>
            </w:r>
            <w:r w:rsidR="00F53B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сокращению производственного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травматизма и профессиональных заболеваний (включая обеспечение средствами индивидуальной защиты) и санаторно-курортному лечению работников, занятых на работах с вредными и (или) опасными условиями труда, финансирование которых предусмотрено за счет сумм страховых взносов на обязательное социальное страхование от несчастных случаев на производстве и профессиональных заболеваний, в том числе организация и проведение информационно-разъяснительных мероприятий для работодателей с участием представителей Государственного учреждения — Алтайского регионального</w:t>
            </w:r>
            <w:r w:rsidR="00F844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отделения Фонда социального страхования Российской Федерации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ед.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18D2" w:rsidRPr="008818D2" w:rsidTr="00F53BC0">
        <w:trPr>
          <w:trHeight w:val="1376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D91390" w:rsidRDefault="00D91390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9E670C">
            <w:pPr>
              <w:ind w:hanging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меро</w:t>
            </w:r>
            <w:r w:rsidR="00F844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приятий по оказанию консультаци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F844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нно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 помощи работодателям по улучшению условий и охраны труда, финансируемых работодателями в размере 0,2 % суммы затрат на производство продукции, в том числе организация и проведение информационно</w:t>
            </w:r>
            <w:r w:rsidR="009E6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-р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азъяснительных ме</w:t>
            </w:r>
            <w:r w:rsidR="009E67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ропр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иятий для </w:t>
            </w:r>
            <w:r w:rsidR="005D5E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аботодателей, ед.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18D2" w:rsidRPr="008818D2" w:rsidTr="00F53BC0">
        <w:trPr>
          <w:trHeight w:val="2979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D91390" w:rsidRDefault="00D91390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E9687B">
            <w:pPr>
              <w:ind w:hanging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Количество мероприятий по оказанию консультационной помощи работодателям по распространению и внедрению передового опыта в области охраны труда, включая разработку и внедрение в организациях </w:t>
            </w:r>
            <w:r w:rsidR="00E968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района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программ «нулевого травматизма», основанных на принципах ответственности руководителей и каждого работника за безопасность, соблюдения всех обязательных требований охраны труда, вовлечения работников в обеспечение безопасных условий и охраны труда, обеспечения выявления опасностей, оценки и снижения уровней рисков на производстве, проведения непрерывно</w:t>
            </w:r>
            <w:r w:rsidR="00232E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обучения и информирования персонала по вопросам охр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аны</w:t>
            </w:r>
            <w:r w:rsidR="00232E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тру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да, ед.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818D2" w:rsidRPr="008818D2" w:rsidRDefault="008818D2" w:rsidP="00AA742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521" w:type="dxa"/>
        <w:tblInd w:w="-105" w:type="dxa"/>
        <w:tblLayout w:type="fixed"/>
        <w:tblCellMar>
          <w:top w:w="2" w:type="dxa"/>
          <w:right w:w="89" w:type="dxa"/>
        </w:tblCellMar>
        <w:tblLook w:val="04A0"/>
      </w:tblPr>
      <w:tblGrid>
        <w:gridCol w:w="652"/>
        <w:gridCol w:w="13"/>
        <w:gridCol w:w="5212"/>
        <w:gridCol w:w="43"/>
        <w:gridCol w:w="25"/>
        <w:gridCol w:w="791"/>
        <w:gridCol w:w="35"/>
        <w:gridCol w:w="33"/>
        <w:gridCol w:w="782"/>
        <w:gridCol w:w="74"/>
        <w:gridCol w:w="869"/>
        <w:gridCol w:w="992"/>
      </w:tblGrid>
      <w:tr w:rsidR="00D91390" w:rsidRPr="008818D2" w:rsidTr="00C81E27">
        <w:trPr>
          <w:trHeight w:val="232"/>
        </w:trPr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8818D2" w:rsidRDefault="00D91390" w:rsidP="00C2673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8818D2" w:rsidRDefault="00D91390" w:rsidP="00C2673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8818D2" w:rsidRDefault="00D91390" w:rsidP="00C2673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8818D2" w:rsidRDefault="00D91390" w:rsidP="00C2673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1390" w:rsidRPr="008818D2" w:rsidRDefault="00D91390" w:rsidP="00C2673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390" w:rsidRPr="008818D2" w:rsidRDefault="00D91390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390" w:rsidRPr="008818D2" w:rsidTr="00C81E27">
        <w:trPr>
          <w:trHeight w:val="715"/>
        </w:trPr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D91390" w:rsidRDefault="00D91390" w:rsidP="00C2673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8818D2" w:rsidRDefault="00D91390" w:rsidP="00C26739">
            <w:pPr>
              <w:ind w:hanging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по организации работы «горячих линий» в целях информиро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вания и консультирования по вопросам охр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труда,  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/ нет</w:t>
            </w:r>
          </w:p>
        </w:tc>
        <w:tc>
          <w:tcPr>
            <w:tcW w:w="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D91390" w:rsidRDefault="00D91390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D91390" w:rsidRDefault="00D91390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1390" w:rsidRPr="00D91390" w:rsidRDefault="00D91390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390" w:rsidRPr="00D91390" w:rsidRDefault="00D91390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91390" w:rsidRPr="008818D2" w:rsidTr="00C81E27">
        <w:trPr>
          <w:trHeight w:val="1650"/>
        </w:trPr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D91390" w:rsidRDefault="00D91390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8818D2" w:rsidRDefault="00D91390" w:rsidP="00AA742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мероприятий по оказанию содействия развитию механизма общественного контроля, направленного на выявление нарушений в сфере охраны труда и их устранение, в том числе организованных и проведенных информационно-разъяснительных мероприятий для представителей про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фсоюзов и уполномоченных по охр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да, ед.</w:t>
            </w:r>
          </w:p>
        </w:tc>
        <w:tc>
          <w:tcPr>
            <w:tcW w:w="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8818D2" w:rsidRDefault="00D91390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8818D2" w:rsidRDefault="00D91390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1390" w:rsidRPr="008818D2" w:rsidRDefault="00D91390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390" w:rsidRPr="008818D2" w:rsidRDefault="00D91390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91390" w:rsidRPr="008818D2" w:rsidTr="00C81E27">
        <w:trPr>
          <w:trHeight w:val="597"/>
        </w:trPr>
        <w:tc>
          <w:tcPr>
            <w:tcW w:w="852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1390" w:rsidRPr="008818D2" w:rsidRDefault="00D91390" w:rsidP="00D91390">
            <w:pPr>
              <w:ind w:right="-102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непрерывной подготовки работников по вопросам охраны труда на основе современных технологий обучения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390" w:rsidRPr="008818D2" w:rsidRDefault="00D91390" w:rsidP="00D91390">
            <w:pPr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91390" w:rsidRPr="008818D2" w:rsidTr="00C81E27">
        <w:trPr>
          <w:trHeight w:val="845"/>
        </w:trPr>
        <w:tc>
          <w:tcPr>
            <w:tcW w:w="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C81E27" w:rsidRDefault="00C81E27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5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8818D2" w:rsidRDefault="00D91390" w:rsidP="001C5B0B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Количество </w:t>
            </w:r>
            <w:r w:rsidR="001C5B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руководителей и специалистов</w:t>
            </w:r>
            <w:r w:rsidR="00C81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района, прошедших обучение и проверку знаний по охране труда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чел.</w:t>
            </w:r>
          </w:p>
        </w:tc>
        <w:tc>
          <w:tcPr>
            <w:tcW w:w="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8818D2" w:rsidRDefault="00D91390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390" w:rsidRPr="008818D2" w:rsidRDefault="00D91390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91390" w:rsidRPr="008818D2" w:rsidRDefault="00D91390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390" w:rsidRPr="008818D2" w:rsidRDefault="00D91390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18D2" w:rsidRPr="008818D2" w:rsidTr="00C81E27">
        <w:tblPrEx>
          <w:tblCellMar>
            <w:top w:w="16" w:type="dxa"/>
            <w:left w:w="31" w:type="dxa"/>
            <w:right w:w="0" w:type="dxa"/>
          </w:tblCellMar>
        </w:tblPrEx>
        <w:trPr>
          <w:trHeight w:val="701"/>
        </w:trPr>
        <w:tc>
          <w:tcPr>
            <w:tcW w:w="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C81E27" w:rsidRDefault="00C81E27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C81E27">
            <w:pPr>
              <w:ind w:hanging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Ведение учета </w:t>
            </w:r>
            <w:r w:rsidR="00C81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руководителей и специалистов района, прошедших обучение и проверку знаний по охране труда</w:t>
            </w:r>
            <w:r w:rsidR="00C81E27"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81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/ нет</w:t>
            </w:r>
          </w:p>
        </w:tc>
        <w:tc>
          <w:tcPr>
            <w:tcW w:w="8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18D2" w:rsidRPr="008818D2" w:rsidTr="00C81E27">
        <w:tblPrEx>
          <w:tblCellMar>
            <w:top w:w="16" w:type="dxa"/>
            <w:left w:w="31" w:type="dxa"/>
            <w:right w:w="0" w:type="dxa"/>
          </w:tblCellMar>
        </w:tblPrEx>
        <w:trPr>
          <w:trHeight w:val="357"/>
        </w:trPr>
        <w:tc>
          <w:tcPr>
            <w:tcW w:w="9521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нормативной правовой базы в области охраны труда</w:t>
            </w:r>
          </w:p>
        </w:tc>
      </w:tr>
      <w:tr w:rsidR="008818D2" w:rsidRPr="008818D2" w:rsidTr="00C81E27">
        <w:tblPrEx>
          <w:tblCellMar>
            <w:top w:w="16" w:type="dxa"/>
            <w:left w:w="31" w:type="dxa"/>
            <w:right w:w="0" w:type="dxa"/>
          </w:tblCellMar>
        </w:tblPrEx>
        <w:trPr>
          <w:trHeight w:val="468"/>
        </w:trPr>
        <w:tc>
          <w:tcPr>
            <w:tcW w:w="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916196" w:rsidRDefault="00916196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C81E27" w:rsidP="00C81E27">
            <w:pPr>
              <w:ind w:hanging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актуализированных</w:t>
            </w:r>
            <w:r w:rsidR="008818D2"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нормативных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  <w:r w:rsidR="008818D2"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авовых актов, ед.</w:t>
            </w:r>
          </w:p>
        </w:tc>
        <w:tc>
          <w:tcPr>
            <w:tcW w:w="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E27" w:rsidRPr="008818D2" w:rsidTr="007F2A3F">
        <w:tblPrEx>
          <w:tblCellMar>
            <w:top w:w="16" w:type="dxa"/>
            <w:left w:w="31" w:type="dxa"/>
            <w:right w:w="0" w:type="dxa"/>
          </w:tblCellMar>
        </w:tblPrEx>
        <w:trPr>
          <w:trHeight w:val="355"/>
        </w:trPr>
        <w:tc>
          <w:tcPr>
            <w:tcW w:w="9521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1E27" w:rsidRPr="00C81E27" w:rsidRDefault="00C81E27" w:rsidP="00C81E2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Информационное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населения </w:t>
            </w:r>
            <w:r w:rsidRPr="00C81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пропаганда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охраны труда</w:t>
            </w:r>
          </w:p>
        </w:tc>
      </w:tr>
      <w:tr w:rsidR="008818D2" w:rsidRPr="008818D2" w:rsidTr="00C81E27">
        <w:tblPrEx>
          <w:tblCellMar>
            <w:top w:w="16" w:type="dxa"/>
            <w:left w:w="31" w:type="dxa"/>
            <w:right w:w="0" w:type="dxa"/>
          </w:tblCellMar>
        </w:tblPrEx>
        <w:trPr>
          <w:trHeight w:val="698"/>
        </w:trPr>
        <w:tc>
          <w:tcPr>
            <w:tcW w:w="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916196" w:rsidRDefault="00916196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5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Размещение в средствах массовой информации материалов (статей, обзоров и т.п.) по а</w:t>
            </w:r>
            <w:r w:rsidR="009161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ктуальным вопросам в области охраны тру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="009161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 / нет</w:t>
            </w:r>
          </w:p>
        </w:tc>
        <w:tc>
          <w:tcPr>
            <w:tcW w:w="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18D2" w:rsidRPr="008818D2" w:rsidTr="00C81E27">
        <w:tblPrEx>
          <w:tblCellMar>
            <w:top w:w="16" w:type="dxa"/>
            <w:left w:w="31" w:type="dxa"/>
            <w:right w:w="0" w:type="dxa"/>
          </w:tblCellMar>
        </w:tblPrEx>
        <w:trPr>
          <w:trHeight w:val="912"/>
        </w:trPr>
        <w:tc>
          <w:tcPr>
            <w:tcW w:w="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916196" w:rsidRDefault="00916196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5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проведенных совещаний, смотров</w:t>
            </w:r>
            <w:r w:rsidR="009161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конкурсов, направленных на пропаганду и информирование работающего населения по актуальным во</w:t>
            </w:r>
            <w:r w:rsidR="009161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просам охр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аны да, ед.</w:t>
            </w:r>
          </w:p>
        </w:tc>
        <w:tc>
          <w:tcPr>
            <w:tcW w:w="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18D2" w:rsidRPr="008818D2" w:rsidTr="00C81E27">
        <w:tblPrEx>
          <w:tblCellMar>
            <w:top w:w="16" w:type="dxa"/>
            <w:left w:w="31" w:type="dxa"/>
            <w:right w:w="0" w:type="dxa"/>
          </w:tblCellMar>
        </w:tblPrEx>
        <w:trPr>
          <w:trHeight w:val="688"/>
        </w:trPr>
        <w:tc>
          <w:tcPr>
            <w:tcW w:w="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916196" w:rsidRDefault="00916196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5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Информирование по вопросам охраны труда посредством создания об</w:t>
            </w:r>
            <w:r w:rsidR="009161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щедоступных информационных интернет ресур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</w:t>
            </w:r>
            <w:r w:rsidR="009161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 нет</w:t>
            </w:r>
          </w:p>
        </w:tc>
        <w:tc>
          <w:tcPr>
            <w:tcW w:w="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6196" w:rsidRPr="008818D2" w:rsidTr="00C81E27">
        <w:tblPrEx>
          <w:tblCellMar>
            <w:top w:w="16" w:type="dxa"/>
            <w:left w:w="31" w:type="dxa"/>
            <w:right w:w="0" w:type="dxa"/>
          </w:tblCellMar>
        </w:tblPrEx>
        <w:trPr>
          <w:trHeight w:val="688"/>
        </w:trPr>
        <w:tc>
          <w:tcPr>
            <w:tcW w:w="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916196" w:rsidRDefault="00916196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5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8818D2" w:rsidRDefault="00916196" w:rsidP="00C26739">
            <w:pPr>
              <w:ind w:hanging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и проведение семинаров, конференций, «круглых столов», посвященных Всемирному дн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 охр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аны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 / нет</w:t>
            </w:r>
          </w:p>
        </w:tc>
        <w:tc>
          <w:tcPr>
            <w:tcW w:w="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916196" w:rsidRDefault="00916196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916196" w:rsidRDefault="00916196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916196" w:rsidRDefault="00916196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6196" w:rsidRPr="008818D2" w:rsidTr="00C81E27">
        <w:tblPrEx>
          <w:tblCellMar>
            <w:top w:w="16" w:type="dxa"/>
            <w:left w:w="31" w:type="dxa"/>
            <w:right w:w="0" w:type="dxa"/>
          </w:tblCellMar>
        </w:tblPrEx>
        <w:trPr>
          <w:trHeight w:val="688"/>
        </w:trPr>
        <w:tc>
          <w:tcPr>
            <w:tcW w:w="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916196" w:rsidRDefault="00916196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5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8818D2" w:rsidRDefault="00916196" w:rsidP="00C26739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мероприятий по обмену опытом по внедрению современных средств безопасности труда и улучшению условий тр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уда работников, тиражирование лучших пр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актик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сфере охраны труда, 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ед.</w:t>
            </w:r>
          </w:p>
        </w:tc>
        <w:tc>
          <w:tcPr>
            <w:tcW w:w="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916196" w:rsidRDefault="00916196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916196" w:rsidRDefault="00916196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916196" w:rsidRDefault="00916196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6196" w:rsidRPr="008818D2" w:rsidTr="00D236CE">
        <w:tblPrEx>
          <w:tblCellMar>
            <w:top w:w="16" w:type="dxa"/>
            <w:left w:w="31" w:type="dxa"/>
            <w:right w:w="0" w:type="dxa"/>
          </w:tblCellMar>
        </w:tblPrEx>
        <w:trPr>
          <w:trHeight w:val="688"/>
        </w:trPr>
        <w:tc>
          <w:tcPr>
            <w:tcW w:w="9521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4449FA" w:rsidRDefault="004449FA" w:rsidP="004449F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 эффективности соблюдения трудового законодательства и иных нормативных правовых актов, содержащих нормы трудового права</w:t>
            </w:r>
          </w:p>
        </w:tc>
      </w:tr>
      <w:tr w:rsidR="00916196" w:rsidRPr="008818D2" w:rsidTr="00C81E27">
        <w:tblPrEx>
          <w:tblCellMar>
            <w:top w:w="16" w:type="dxa"/>
            <w:left w:w="31" w:type="dxa"/>
            <w:right w:w="0" w:type="dxa"/>
          </w:tblCellMar>
        </w:tblPrEx>
        <w:trPr>
          <w:trHeight w:val="688"/>
        </w:trPr>
        <w:tc>
          <w:tcPr>
            <w:tcW w:w="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4449FA" w:rsidRDefault="004449FA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4449FA" w:rsidRDefault="004449FA" w:rsidP="00C26739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49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ведомственного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контроля за соблюдением 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трудового законодательства и иных нормативных правовых актов, содержащих нормы трудового права: количество проведенных</w:t>
            </w:r>
          </w:p>
        </w:tc>
        <w:tc>
          <w:tcPr>
            <w:tcW w:w="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4449FA" w:rsidRDefault="00916196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4449FA" w:rsidRDefault="00916196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6196" w:rsidRPr="004449FA" w:rsidRDefault="00916196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818D2" w:rsidRPr="008818D2" w:rsidRDefault="008818D2" w:rsidP="00AA7425">
      <w:pPr>
        <w:rPr>
          <w:rFonts w:ascii="Times New Roman" w:hAnsi="Times New Roman" w:cs="Times New Roman"/>
          <w:sz w:val="24"/>
          <w:szCs w:val="24"/>
        </w:rPr>
        <w:sectPr w:rsidR="008818D2" w:rsidRPr="008818D2" w:rsidSect="00011BFF">
          <w:headerReference w:type="even" r:id="rId8"/>
          <w:headerReference w:type="default" r:id="rId9"/>
          <w:headerReference w:type="first" r:id="rId10"/>
          <w:pgSz w:w="11640" w:h="16800"/>
          <w:pgMar w:top="298" w:right="619" w:bottom="1048" w:left="1589" w:header="720" w:footer="720" w:gutter="0"/>
          <w:cols w:space="720"/>
          <w:titlePg/>
          <w:docGrid w:linePitch="272"/>
        </w:sectPr>
      </w:pPr>
    </w:p>
    <w:p w:rsidR="008818D2" w:rsidRPr="008818D2" w:rsidRDefault="008818D2" w:rsidP="00AA742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592" w:type="dxa"/>
        <w:tblInd w:w="-74" w:type="dxa"/>
        <w:tblCellMar>
          <w:top w:w="4" w:type="dxa"/>
        </w:tblCellMar>
        <w:tblLook w:val="04A0"/>
      </w:tblPr>
      <w:tblGrid>
        <w:gridCol w:w="662"/>
        <w:gridCol w:w="5277"/>
        <w:gridCol w:w="857"/>
        <w:gridCol w:w="859"/>
        <w:gridCol w:w="1937"/>
      </w:tblGrid>
      <w:tr w:rsidR="008818D2" w:rsidRPr="008818D2" w:rsidTr="00916196">
        <w:trPr>
          <w:trHeight w:val="237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818D2" w:rsidRPr="008818D2" w:rsidTr="00916196">
        <w:trPr>
          <w:trHeight w:val="1844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4449FA">
            <w:pPr>
              <w:ind w:firstLin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проверок (план / факт); удельный вес организаций, охваченных ведомственным контролем в общем количестве</w:t>
            </w:r>
            <w:r w:rsidR="00FD3D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подведомственных организаций, %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удельный вес нарушений, устраненных в установленный срок, в</w:t>
            </w:r>
            <w:r w:rsidR="00FD3D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общем количестве выявленных нарушений, 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18D2" w:rsidRPr="008818D2" w:rsidTr="00916196">
        <w:trPr>
          <w:trHeight w:val="1157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3655F8" w:rsidRDefault="003655F8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5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заседаний рабочей группы по вопросам выплаты за</w:t>
            </w:r>
            <w:r w:rsidR="00FD3D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работной платы в составе районной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трехсторонней комиссии по регулированию социально</w:t>
            </w:r>
            <w:r w:rsidR="00FD3D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трудовых отношений </w:t>
            </w:r>
            <w:r w:rsidR="00FD3D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вопросам задолженности по зар</w:t>
            </w:r>
            <w:r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аботной плате ед.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18D2" w:rsidRPr="008818D2" w:rsidTr="00916196">
        <w:trPr>
          <w:trHeight w:val="694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3655F8" w:rsidRDefault="003655F8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5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FD3D3D" w:rsidP="00AA742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заседаний районной</w:t>
            </w:r>
            <w:r w:rsidR="008818D2"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трехсторонней комиссии по регулированию соци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ально-трудовых отношений по вопр</w:t>
            </w:r>
            <w:r w:rsidR="008818D2"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осам теневой занятости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8818D2"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18D2" w:rsidRPr="008818D2" w:rsidTr="00916196">
        <w:trPr>
          <w:trHeight w:val="1383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3655F8" w:rsidRDefault="003655F8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5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FD3D3D" w:rsidP="00FD3D3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заседаний районной</w:t>
            </w:r>
            <w:r w:rsidR="008818D2"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трехсторонней комиссии по регулированию социально-трудовых отношений по вопросам осуществления профсоюзного контроля за соблюдением трудового законодательства и иных нормативных правовых актов, содержащих нормы трудового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права,</w:t>
            </w:r>
            <w:r w:rsidR="008818D2"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18D2" w:rsidRPr="008818D2" w:rsidTr="00916196">
        <w:trPr>
          <w:trHeight w:val="1154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3655F8" w:rsidRDefault="003655F8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5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FD3D3D" w:rsidP="00AA742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заседаний районной</w:t>
            </w:r>
            <w:r w:rsidR="008818D2"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трехсторонней комиссии по регулированию социально-трудовых отношений по вопросам соблюдения трудового законодательства и иных нормативных 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равовых актов, содержащих нормы</w:t>
            </w:r>
            <w:r w:rsidR="008818D2"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трудового пр</w:t>
            </w:r>
            <w:r w:rsidR="008818D2" w:rsidRPr="00881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ава, ед.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18D2" w:rsidRPr="008818D2" w:rsidTr="00916196">
        <w:trPr>
          <w:trHeight w:val="240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3655F8" w:rsidRDefault="003655F8" w:rsidP="00AA742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5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EF430B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18D2">
              <w:rPr>
                <w:rFonts w:ascii="Times New Roman" w:hAnsi="Times New Roman" w:cs="Times New Roman"/>
                <w:sz w:val="24"/>
                <w:szCs w:val="24"/>
              </w:rPr>
              <w:t>Общая оценка</w:t>
            </w:r>
            <w:r w:rsidR="00EF43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,%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18D2" w:rsidRPr="008818D2" w:rsidRDefault="008818D2" w:rsidP="00AA742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20B6" w:rsidRPr="00056C75" w:rsidRDefault="00ED20B6" w:rsidP="00ED20B6">
      <w:pPr>
        <w:pStyle w:val="Style12"/>
        <w:widowControl/>
        <w:spacing w:line="240" w:lineRule="auto"/>
        <w:ind w:firstLine="0"/>
        <w:jc w:val="center"/>
        <w:rPr>
          <w:sz w:val="28"/>
          <w:szCs w:val="28"/>
        </w:rPr>
      </w:pPr>
    </w:p>
    <w:p w:rsidR="00ED20B6" w:rsidRDefault="00ED20B6" w:rsidP="00ED20B6">
      <w:pPr>
        <w:pStyle w:val="Style12"/>
        <w:widowControl/>
        <w:spacing w:line="240" w:lineRule="auto"/>
        <w:ind w:firstLine="0"/>
        <w:jc w:val="center"/>
        <w:rPr>
          <w:rStyle w:val="FontStyle65"/>
          <w:b/>
          <w:sz w:val="28"/>
          <w:szCs w:val="28"/>
        </w:rPr>
      </w:pPr>
      <w:r w:rsidRPr="00BD3A1C">
        <w:rPr>
          <w:b/>
          <w:sz w:val="28"/>
          <w:szCs w:val="28"/>
        </w:rPr>
        <w:t xml:space="preserve">6. </w:t>
      </w:r>
      <w:r w:rsidRPr="00BD3A1C">
        <w:rPr>
          <w:rStyle w:val="FontStyle65"/>
          <w:b/>
          <w:sz w:val="28"/>
          <w:szCs w:val="28"/>
        </w:rPr>
        <w:t>Методика оценки уровня реализации Программы</w:t>
      </w:r>
    </w:p>
    <w:p w:rsidR="00EF430B" w:rsidRPr="00BD3A1C" w:rsidRDefault="00EF430B" w:rsidP="00ED20B6">
      <w:pPr>
        <w:pStyle w:val="Style12"/>
        <w:widowControl/>
        <w:spacing w:line="240" w:lineRule="auto"/>
        <w:ind w:firstLine="0"/>
        <w:jc w:val="center"/>
        <w:rPr>
          <w:rStyle w:val="FontStyle65"/>
          <w:b/>
          <w:sz w:val="28"/>
          <w:szCs w:val="28"/>
        </w:rPr>
      </w:pPr>
    </w:p>
    <w:p w:rsidR="000436C1" w:rsidRPr="001618F4" w:rsidRDefault="000436C1" w:rsidP="000436C1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1618F4">
        <w:rPr>
          <w:rStyle w:val="FontStyle65"/>
          <w:sz w:val="28"/>
          <w:szCs w:val="28"/>
        </w:rPr>
        <w:t>Оценка уровня реализации Программы производится путем сравнения фактического изменения целевых индикаторов относительно их базовых значений с планируемыми изменениями. В качестве базовых берутся значения индикаторов на год начала реализации Программы. Результативность Программы оценивается исходя из соответствия ее целевых индикаторов планируемым. Планируемые индикаторы должны отличаться от базовых в сторону улучшения.</w:t>
      </w:r>
    </w:p>
    <w:p w:rsidR="000436C1" w:rsidRPr="001618F4" w:rsidRDefault="000436C1" w:rsidP="000436C1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1618F4">
        <w:rPr>
          <w:rStyle w:val="FontStyle65"/>
          <w:sz w:val="28"/>
          <w:szCs w:val="28"/>
        </w:rPr>
        <w:t>Оценка уровня реализации Программы осуществляется ежегодно в течение всего срока реализации Программы и в целом по окончании ее реализации.</w:t>
      </w:r>
    </w:p>
    <w:p w:rsidR="000436C1" w:rsidRPr="001618F4" w:rsidRDefault="000436C1" w:rsidP="000436C1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1618F4">
        <w:rPr>
          <w:rStyle w:val="FontStyle65"/>
          <w:sz w:val="28"/>
          <w:szCs w:val="28"/>
        </w:rPr>
        <w:t>Оценка уровня реализации Программы проводится по каждому ее направлению по следующей формуле:</w:t>
      </w:r>
    </w:p>
    <w:p w:rsidR="000436C1" w:rsidRPr="001618F4" w:rsidRDefault="000436C1" w:rsidP="000436C1">
      <w:pPr>
        <w:pStyle w:val="Style12"/>
        <w:widowControl/>
        <w:spacing w:line="240" w:lineRule="auto"/>
        <w:ind w:firstLine="709"/>
        <w:rPr>
          <w:sz w:val="28"/>
          <w:szCs w:val="28"/>
        </w:rPr>
      </w:pPr>
      <w:r w:rsidRPr="001618F4">
        <w:rPr>
          <w:rStyle w:val="FontStyle65"/>
          <w:sz w:val="28"/>
          <w:szCs w:val="28"/>
          <w:lang w:val="en-US"/>
        </w:rPr>
        <w:t>Ei</w:t>
      </w:r>
      <w:r w:rsidRPr="001618F4">
        <w:rPr>
          <w:rStyle w:val="FontStyle65"/>
          <w:sz w:val="28"/>
          <w:szCs w:val="28"/>
        </w:rPr>
        <w:t xml:space="preserve"> = (</w:t>
      </w:r>
      <w:r w:rsidRPr="001618F4">
        <w:rPr>
          <w:rStyle w:val="FontStyle65"/>
          <w:sz w:val="28"/>
          <w:szCs w:val="28"/>
          <w:lang w:val="en-US"/>
        </w:rPr>
        <w:t>Xi</w:t>
      </w:r>
      <w:r w:rsidRPr="001618F4">
        <w:rPr>
          <w:rStyle w:val="FontStyle65"/>
          <w:sz w:val="28"/>
          <w:szCs w:val="28"/>
          <w:vertAlign w:val="superscript"/>
        </w:rPr>
        <w:t>0</w:t>
      </w:r>
      <w:r w:rsidRPr="001618F4">
        <w:rPr>
          <w:rStyle w:val="FontStyle65"/>
          <w:sz w:val="28"/>
          <w:szCs w:val="28"/>
        </w:rPr>
        <w:t xml:space="preserve"> – </w:t>
      </w:r>
      <w:r w:rsidRPr="001618F4">
        <w:rPr>
          <w:rStyle w:val="FontStyle65"/>
          <w:sz w:val="28"/>
          <w:szCs w:val="28"/>
          <w:lang w:val="en-US"/>
        </w:rPr>
        <w:t>Xi</w:t>
      </w:r>
      <w:r w:rsidRPr="001618F4">
        <w:rPr>
          <w:rStyle w:val="FontStyle65"/>
          <w:sz w:val="28"/>
          <w:szCs w:val="28"/>
          <w:vertAlign w:val="superscript"/>
        </w:rPr>
        <w:t>тек</w:t>
      </w:r>
      <w:r w:rsidRPr="001618F4">
        <w:rPr>
          <w:rStyle w:val="FontStyle65"/>
          <w:sz w:val="28"/>
          <w:szCs w:val="28"/>
        </w:rPr>
        <w:t xml:space="preserve"> / </w:t>
      </w:r>
      <w:r w:rsidRPr="001618F4">
        <w:rPr>
          <w:rStyle w:val="FontStyle65"/>
          <w:sz w:val="28"/>
          <w:szCs w:val="28"/>
          <w:lang w:val="en-US"/>
        </w:rPr>
        <w:t>Xi</w:t>
      </w:r>
      <w:r w:rsidRPr="001618F4">
        <w:rPr>
          <w:rStyle w:val="FontStyle65"/>
          <w:sz w:val="28"/>
          <w:szCs w:val="28"/>
          <w:vertAlign w:val="superscript"/>
        </w:rPr>
        <w:t>0</w:t>
      </w:r>
      <w:r w:rsidRPr="001618F4">
        <w:rPr>
          <w:rStyle w:val="FontStyle65"/>
          <w:sz w:val="28"/>
          <w:szCs w:val="28"/>
        </w:rPr>
        <w:t xml:space="preserve"> – </w:t>
      </w:r>
      <w:r w:rsidRPr="001618F4">
        <w:rPr>
          <w:rStyle w:val="FontStyle65"/>
          <w:sz w:val="28"/>
          <w:szCs w:val="28"/>
          <w:lang w:val="en-US"/>
        </w:rPr>
        <w:t>Xi</w:t>
      </w:r>
      <w:r w:rsidRPr="001618F4">
        <w:rPr>
          <w:rStyle w:val="FontStyle65"/>
          <w:sz w:val="28"/>
          <w:szCs w:val="28"/>
          <w:vertAlign w:val="superscript"/>
        </w:rPr>
        <w:t>план</w:t>
      </w:r>
      <w:r w:rsidRPr="001618F4">
        <w:rPr>
          <w:rStyle w:val="FontStyle65"/>
          <w:sz w:val="28"/>
          <w:szCs w:val="28"/>
        </w:rPr>
        <w:t xml:space="preserve">) </w:t>
      </w:r>
      <w:r w:rsidRPr="001618F4">
        <w:rPr>
          <w:sz w:val="28"/>
          <w:szCs w:val="28"/>
        </w:rPr>
        <w:t>× 100 %, где:</w:t>
      </w:r>
    </w:p>
    <w:p w:rsidR="000436C1" w:rsidRPr="001618F4" w:rsidRDefault="000436C1" w:rsidP="000436C1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1618F4">
        <w:rPr>
          <w:rStyle w:val="FontStyle65"/>
          <w:sz w:val="28"/>
          <w:szCs w:val="28"/>
          <w:lang w:val="en-US"/>
        </w:rPr>
        <w:t>Ei</w:t>
      </w:r>
      <w:r w:rsidRPr="001618F4">
        <w:rPr>
          <w:rStyle w:val="FontStyle65"/>
          <w:sz w:val="28"/>
          <w:szCs w:val="28"/>
        </w:rPr>
        <w:t xml:space="preserve"> - </w:t>
      </w:r>
      <w:r w:rsidRPr="001618F4">
        <w:rPr>
          <w:rStyle w:val="FontStyle65"/>
          <w:sz w:val="28"/>
          <w:szCs w:val="28"/>
          <w:lang w:eastAsia="en-US"/>
        </w:rPr>
        <w:t>уровень хода реализации отдельного направления Программы (в процентах);</w:t>
      </w:r>
    </w:p>
    <w:p w:rsidR="000436C1" w:rsidRPr="001618F4" w:rsidRDefault="000436C1" w:rsidP="000436C1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1618F4">
        <w:rPr>
          <w:rStyle w:val="FontStyle65"/>
          <w:sz w:val="28"/>
          <w:szCs w:val="28"/>
          <w:lang w:val="en-US"/>
        </w:rPr>
        <w:lastRenderedPageBreak/>
        <w:t>Xi</w:t>
      </w:r>
      <w:r w:rsidRPr="001618F4">
        <w:rPr>
          <w:rStyle w:val="FontStyle65"/>
          <w:sz w:val="28"/>
          <w:szCs w:val="28"/>
          <w:vertAlign w:val="superscript"/>
        </w:rPr>
        <w:t>0</w:t>
      </w:r>
      <w:r w:rsidRPr="001618F4">
        <w:rPr>
          <w:rStyle w:val="FontStyle65"/>
          <w:sz w:val="28"/>
          <w:szCs w:val="28"/>
        </w:rPr>
        <w:t xml:space="preserve"> - базовое значение </w:t>
      </w:r>
      <w:r w:rsidRPr="001618F4">
        <w:rPr>
          <w:rStyle w:val="FontStyle65"/>
          <w:sz w:val="28"/>
          <w:szCs w:val="28"/>
          <w:lang w:val="en-US"/>
        </w:rPr>
        <w:t>i</w:t>
      </w:r>
      <w:r w:rsidRPr="001618F4">
        <w:rPr>
          <w:rStyle w:val="FontStyle65"/>
          <w:sz w:val="28"/>
          <w:szCs w:val="28"/>
        </w:rPr>
        <w:t xml:space="preserve">-го индикатора, характеризующего </w:t>
      </w:r>
      <w:r w:rsidRPr="001618F4">
        <w:rPr>
          <w:rStyle w:val="FontStyle65"/>
          <w:sz w:val="28"/>
          <w:szCs w:val="28"/>
          <w:lang w:val="en-US"/>
        </w:rPr>
        <w:t>i</w:t>
      </w:r>
      <w:r w:rsidRPr="001618F4">
        <w:rPr>
          <w:rStyle w:val="FontStyle65"/>
          <w:sz w:val="28"/>
          <w:szCs w:val="28"/>
        </w:rPr>
        <w:t>-е направление Программы;</w:t>
      </w:r>
    </w:p>
    <w:p w:rsidR="000436C1" w:rsidRPr="001618F4" w:rsidRDefault="000436C1" w:rsidP="000436C1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1618F4">
        <w:rPr>
          <w:rStyle w:val="FontStyle65"/>
          <w:sz w:val="28"/>
          <w:szCs w:val="28"/>
          <w:lang w:val="en-US"/>
        </w:rPr>
        <w:t>Xi</w:t>
      </w:r>
      <w:r w:rsidRPr="001618F4">
        <w:rPr>
          <w:rStyle w:val="FontStyle65"/>
          <w:sz w:val="28"/>
          <w:szCs w:val="28"/>
          <w:vertAlign w:val="superscript"/>
        </w:rPr>
        <w:t>тек</w:t>
      </w:r>
      <w:r w:rsidRPr="001618F4">
        <w:rPr>
          <w:rStyle w:val="FontStyle65"/>
          <w:sz w:val="28"/>
          <w:szCs w:val="28"/>
        </w:rPr>
        <w:t xml:space="preserve"> - текущее значение </w:t>
      </w:r>
      <w:r w:rsidRPr="001618F4">
        <w:rPr>
          <w:rStyle w:val="FontStyle65"/>
          <w:bCs/>
          <w:iCs/>
          <w:sz w:val="28"/>
          <w:szCs w:val="28"/>
        </w:rPr>
        <w:t>i</w:t>
      </w:r>
      <w:r w:rsidRPr="001618F4">
        <w:rPr>
          <w:rStyle w:val="FontStyle69"/>
          <w:i w:val="0"/>
          <w:sz w:val="28"/>
          <w:szCs w:val="28"/>
        </w:rPr>
        <w:t>-го</w:t>
      </w:r>
      <w:r w:rsidRPr="001618F4">
        <w:rPr>
          <w:rStyle w:val="FontStyle65"/>
          <w:sz w:val="28"/>
          <w:szCs w:val="28"/>
        </w:rPr>
        <w:t xml:space="preserve">индикатора, характеризующего реализацию </w:t>
      </w:r>
      <w:r w:rsidRPr="001618F4">
        <w:rPr>
          <w:rStyle w:val="FontStyle65"/>
          <w:sz w:val="28"/>
          <w:szCs w:val="28"/>
          <w:lang w:val="en-US"/>
        </w:rPr>
        <w:t>i</w:t>
      </w:r>
      <w:r w:rsidRPr="001618F4">
        <w:rPr>
          <w:rStyle w:val="FontStyle65"/>
          <w:sz w:val="28"/>
          <w:szCs w:val="28"/>
        </w:rPr>
        <w:t>-го направления Программы;</w:t>
      </w:r>
    </w:p>
    <w:p w:rsidR="000436C1" w:rsidRPr="001618F4" w:rsidRDefault="000436C1" w:rsidP="000436C1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1618F4">
        <w:rPr>
          <w:rStyle w:val="FontStyle65"/>
          <w:sz w:val="28"/>
          <w:szCs w:val="28"/>
          <w:lang w:val="en-US"/>
        </w:rPr>
        <w:t>Xi</w:t>
      </w:r>
      <w:r w:rsidRPr="001618F4">
        <w:rPr>
          <w:rStyle w:val="FontStyle65"/>
          <w:sz w:val="28"/>
          <w:szCs w:val="28"/>
          <w:vertAlign w:val="superscript"/>
        </w:rPr>
        <w:t>план</w:t>
      </w:r>
      <w:r w:rsidRPr="001618F4">
        <w:rPr>
          <w:rStyle w:val="FontStyle65"/>
          <w:sz w:val="28"/>
          <w:szCs w:val="28"/>
        </w:rPr>
        <w:t xml:space="preserve"> - плановое значение </w:t>
      </w:r>
      <w:r w:rsidRPr="001618F4">
        <w:rPr>
          <w:rStyle w:val="FontStyle65"/>
          <w:sz w:val="28"/>
          <w:szCs w:val="28"/>
          <w:lang w:val="en-US"/>
        </w:rPr>
        <w:t>i</w:t>
      </w:r>
      <w:r w:rsidRPr="001618F4">
        <w:rPr>
          <w:rStyle w:val="FontStyle65"/>
          <w:sz w:val="28"/>
          <w:szCs w:val="28"/>
        </w:rPr>
        <w:t>-го индикатора Программы.</w:t>
      </w:r>
    </w:p>
    <w:p w:rsidR="000436C1" w:rsidRPr="001618F4" w:rsidRDefault="000436C1" w:rsidP="000436C1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</w:p>
    <w:p w:rsidR="000436C1" w:rsidRPr="001618F4" w:rsidRDefault="000436C1" w:rsidP="000436C1">
      <w:pPr>
        <w:pStyle w:val="Style12"/>
        <w:widowControl/>
        <w:spacing w:line="240" w:lineRule="auto"/>
        <w:ind w:firstLine="709"/>
        <w:jc w:val="left"/>
        <w:rPr>
          <w:rStyle w:val="FontStyle65"/>
          <w:sz w:val="28"/>
          <w:szCs w:val="28"/>
        </w:rPr>
      </w:pPr>
      <w:r w:rsidRPr="001618F4">
        <w:rPr>
          <w:rStyle w:val="FontStyle65"/>
          <w:sz w:val="28"/>
          <w:szCs w:val="28"/>
        </w:rPr>
        <w:t>Используются следующие целевые индикаторы Программы:</w:t>
      </w:r>
    </w:p>
    <w:p w:rsidR="000436C1" w:rsidRPr="001618F4" w:rsidRDefault="000436C1" w:rsidP="000436C1">
      <w:pPr>
        <w:pStyle w:val="Style22"/>
        <w:widowControl/>
        <w:tabs>
          <w:tab w:val="left" w:pos="1085"/>
        </w:tabs>
        <w:spacing w:line="240" w:lineRule="auto"/>
        <w:ind w:firstLine="709"/>
        <w:rPr>
          <w:rStyle w:val="FontStyle65"/>
          <w:sz w:val="28"/>
          <w:szCs w:val="28"/>
        </w:rPr>
      </w:pPr>
      <w:r w:rsidRPr="001618F4">
        <w:rPr>
          <w:rStyle w:val="FontStyle65"/>
          <w:sz w:val="28"/>
          <w:szCs w:val="28"/>
        </w:rPr>
        <w:t xml:space="preserve">численность пострадавших с утратой трудоспособности на один рабочий день и более в расчете на 1 тыс. работающих </w:t>
      </w:r>
      <w:r w:rsidRPr="001618F4">
        <w:rPr>
          <w:rStyle w:val="FontStyle69"/>
          <w:i w:val="0"/>
          <w:sz w:val="28"/>
          <w:szCs w:val="28"/>
        </w:rPr>
        <w:t>(</w:t>
      </w:r>
      <w:r w:rsidRPr="001618F4">
        <w:rPr>
          <w:rStyle w:val="FontStyle69"/>
          <w:i w:val="0"/>
          <w:sz w:val="28"/>
          <w:szCs w:val="28"/>
          <w:lang w:val="en-US"/>
        </w:rPr>
        <w:t>X</w:t>
      </w:r>
      <w:r w:rsidRPr="001618F4">
        <w:rPr>
          <w:rStyle w:val="FontStyle69"/>
          <w:i w:val="0"/>
          <w:sz w:val="28"/>
          <w:szCs w:val="28"/>
          <w:vertAlign w:val="subscript"/>
        </w:rPr>
        <w:t>1</w:t>
      </w:r>
      <w:r w:rsidRPr="001618F4">
        <w:rPr>
          <w:rStyle w:val="FontStyle69"/>
          <w:i w:val="0"/>
          <w:sz w:val="28"/>
          <w:szCs w:val="28"/>
        </w:rPr>
        <w:t>);</w:t>
      </w:r>
    </w:p>
    <w:p w:rsidR="000436C1" w:rsidRPr="001618F4" w:rsidRDefault="000436C1" w:rsidP="000436C1">
      <w:pPr>
        <w:pStyle w:val="Style22"/>
        <w:widowControl/>
        <w:tabs>
          <w:tab w:val="left" w:pos="1085"/>
        </w:tabs>
        <w:spacing w:line="240" w:lineRule="auto"/>
        <w:ind w:firstLine="709"/>
        <w:rPr>
          <w:rStyle w:val="FontStyle65"/>
          <w:sz w:val="28"/>
          <w:szCs w:val="28"/>
        </w:rPr>
      </w:pPr>
      <w:r w:rsidRPr="001618F4">
        <w:rPr>
          <w:rStyle w:val="FontStyle65"/>
          <w:sz w:val="28"/>
          <w:szCs w:val="28"/>
        </w:rPr>
        <w:t xml:space="preserve">численность пострадавших со смертельным исходом в расчете на </w:t>
      </w:r>
      <w:r w:rsidRPr="001618F4">
        <w:rPr>
          <w:rStyle w:val="FontStyle65"/>
          <w:sz w:val="28"/>
          <w:szCs w:val="28"/>
        </w:rPr>
        <w:br/>
        <w:t xml:space="preserve">1 тыс. работающих </w:t>
      </w:r>
      <w:r w:rsidRPr="001618F4">
        <w:rPr>
          <w:rStyle w:val="FontStyle78"/>
          <w:sz w:val="28"/>
          <w:szCs w:val="28"/>
        </w:rPr>
        <w:t>(Х</w:t>
      </w:r>
      <w:r w:rsidRPr="001618F4">
        <w:rPr>
          <w:rStyle w:val="FontStyle78"/>
          <w:sz w:val="28"/>
          <w:szCs w:val="28"/>
          <w:vertAlign w:val="subscript"/>
        </w:rPr>
        <w:t>2</w:t>
      </w:r>
      <w:r w:rsidRPr="001618F4">
        <w:rPr>
          <w:rStyle w:val="FontStyle78"/>
          <w:sz w:val="28"/>
          <w:szCs w:val="28"/>
        </w:rPr>
        <w:t>);</w:t>
      </w:r>
    </w:p>
    <w:p w:rsidR="00ED20B6" w:rsidRPr="001618F4" w:rsidRDefault="00804C01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1618F4">
        <w:rPr>
          <w:sz w:val="28"/>
          <w:szCs w:val="28"/>
        </w:rPr>
        <w:t>количество дней временной нетрудоспособности в связи с несчастным случаем на производстве в расчете на одного пострадавшего (Х</w:t>
      </w:r>
      <w:r w:rsidRPr="001618F4">
        <w:rPr>
          <w:sz w:val="28"/>
          <w:szCs w:val="28"/>
          <w:vertAlign w:val="subscript"/>
        </w:rPr>
        <w:t>3</w:t>
      </w:r>
      <w:r w:rsidRPr="001618F4">
        <w:rPr>
          <w:sz w:val="28"/>
          <w:szCs w:val="28"/>
        </w:rPr>
        <w:t>);</w:t>
      </w:r>
    </w:p>
    <w:p w:rsidR="00CF7E8A" w:rsidRDefault="00BE2BDF" w:rsidP="00CF7E8A">
      <w:pPr>
        <w:ind w:right="14" w:firstLine="708"/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sz w:val="28"/>
          <w:szCs w:val="28"/>
        </w:rPr>
        <w:t xml:space="preserve">численность лиц с установленным в текущем году </w:t>
      </w:r>
      <w:r w:rsidR="00804C01" w:rsidRPr="001618F4">
        <w:rPr>
          <w:rFonts w:ascii="Times New Roman" w:hAnsi="Times New Roman" w:cs="Times New Roman"/>
          <w:sz w:val="28"/>
          <w:szCs w:val="28"/>
        </w:rPr>
        <w:t>профессиональным заболеванием (Х</w:t>
      </w:r>
      <w:r w:rsidR="00804C01" w:rsidRPr="001618F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618F4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BC3DA7" w:rsidRPr="001618F4" w:rsidRDefault="00BE2BDF" w:rsidP="00CF7E8A">
      <w:pPr>
        <w:ind w:right="14" w:firstLine="708"/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sz w:val="28"/>
          <w:szCs w:val="28"/>
        </w:rPr>
        <w:t>количество рабочих мест, на которых проведена спец</w:t>
      </w:r>
      <w:r w:rsidR="00BC3DA7" w:rsidRPr="001618F4">
        <w:rPr>
          <w:rFonts w:ascii="Times New Roman" w:hAnsi="Times New Roman" w:cs="Times New Roman"/>
          <w:sz w:val="28"/>
          <w:szCs w:val="28"/>
        </w:rPr>
        <w:t>иальная оценка условий труда (Х</w:t>
      </w:r>
      <w:r w:rsidR="00BC3DA7" w:rsidRPr="001618F4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BC3DA7" w:rsidRPr="001618F4">
        <w:rPr>
          <w:rFonts w:ascii="Times New Roman" w:hAnsi="Times New Roman" w:cs="Times New Roman"/>
          <w:sz w:val="28"/>
          <w:szCs w:val="28"/>
        </w:rPr>
        <w:t>);</w:t>
      </w:r>
      <w:r w:rsidRPr="001618F4">
        <w:rPr>
          <w:rFonts w:ascii="Times New Roman" w:hAnsi="Times New Roman" w:cs="Times New Roman"/>
          <w:sz w:val="28"/>
          <w:szCs w:val="28"/>
        </w:rPr>
        <w:t>,</w:t>
      </w:r>
    </w:p>
    <w:p w:rsidR="009D3BFB" w:rsidRPr="001618F4" w:rsidRDefault="00BE2BDF" w:rsidP="00CF7E8A">
      <w:pPr>
        <w:ind w:right="14" w:firstLine="708"/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sz w:val="28"/>
          <w:szCs w:val="28"/>
        </w:rPr>
        <w:t>удельный вес рабочих мест, на которых проведена специальная оценка условий труда, в общем количестве рабочих м</w:t>
      </w:r>
      <w:r w:rsidR="009D3BFB" w:rsidRPr="001618F4">
        <w:rPr>
          <w:rFonts w:ascii="Times New Roman" w:hAnsi="Times New Roman" w:cs="Times New Roman"/>
          <w:sz w:val="28"/>
          <w:szCs w:val="28"/>
        </w:rPr>
        <w:t>ест (Х</w:t>
      </w:r>
      <w:r w:rsidR="009D3BFB" w:rsidRPr="001618F4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9D3BFB" w:rsidRPr="001618F4">
        <w:rPr>
          <w:rFonts w:ascii="Times New Roman" w:hAnsi="Times New Roman" w:cs="Times New Roman"/>
          <w:sz w:val="28"/>
          <w:szCs w:val="28"/>
        </w:rPr>
        <w:t>)</w:t>
      </w:r>
      <w:r w:rsidRPr="001618F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D3BFB" w:rsidRPr="001618F4" w:rsidRDefault="00BE2BDF" w:rsidP="00CF7E8A">
      <w:pPr>
        <w:ind w:right="14" w:firstLine="708"/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sz w:val="28"/>
          <w:szCs w:val="28"/>
        </w:rPr>
        <w:t>количество рабочих мест, на которых улучшены условия труда по результатам спец</w:t>
      </w:r>
      <w:r w:rsidR="009D3BFB" w:rsidRPr="001618F4">
        <w:rPr>
          <w:rFonts w:ascii="Times New Roman" w:hAnsi="Times New Roman" w:cs="Times New Roman"/>
          <w:sz w:val="28"/>
          <w:szCs w:val="28"/>
        </w:rPr>
        <w:t>иальной оценки условий труда (Х</w:t>
      </w:r>
      <w:r w:rsidR="009D3BFB" w:rsidRPr="001618F4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1618F4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9D3BFB" w:rsidRPr="001618F4" w:rsidRDefault="00BE2BDF" w:rsidP="00CF7E8A">
      <w:pPr>
        <w:ind w:right="14" w:firstLine="708"/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sz w:val="28"/>
          <w:szCs w:val="28"/>
        </w:rPr>
        <w:t>численность работников, занятых на работах с вредными и (</w:t>
      </w:r>
      <w:r w:rsidR="009D3BFB" w:rsidRPr="001618F4">
        <w:rPr>
          <w:rFonts w:ascii="Times New Roman" w:hAnsi="Times New Roman" w:cs="Times New Roman"/>
          <w:sz w:val="28"/>
          <w:szCs w:val="28"/>
        </w:rPr>
        <w:t>или) опасными условиями труда (Х</w:t>
      </w:r>
      <w:r w:rsidR="009D3BFB" w:rsidRPr="001618F4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1618F4">
        <w:rPr>
          <w:rFonts w:ascii="Times New Roman" w:hAnsi="Times New Roman" w:cs="Times New Roman"/>
          <w:sz w:val="28"/>
          <w:szCs w:val="28"/>
        </w:rPr>
        <w:t>);</w:t>
      </w:r>
    </w:p>
    <w:p w:rsidR="00BE2BDF" w:rsidRPr="001618F4" w:rsidRDefault="00BE2BDF" w:rsidP="00CF7E8A">
      <w:pPr>
        <w:ind w:right="14" w:firstLine="709"/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sz w:val="28"/>
          <w:szCs w:val="28"/>
        </w:rPr>
        <w:t>удельный вес работников, занятых на работах с вредными и (или) опасными условиями труда, в общем количестве работн</w:t>
      </w:r>
      <w:r w:rsidR="009D3BFB" w:rsidRPr="001618F4">
        <w:rPr>
          <w:rFonts w:ascii="Times New Roman" w:hAnsi="Times New Roman" w:cs="Times New Roman"/>
          <w:sz w:val="28"/>
          <w:szCs w:val="28"/>
        </w:rPr>
        <w:t>иков организаций района (Х</w:t>
      </w:r>
      <w:r w:rsidR="009D3BFB" w:rsidRPr="001618F4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1618F4">
        <w:rPr>
          <w:rFonts w:ascii="Times New Roman" w:hAnsi="Times New Roman" w:cs="Times New Roman"/>
          <w:sz w:val="28"/>
          <w:szCs w:val="28"/>
        </w:rPr>
        <w:t>).</w:t>
      </w:r>
    </w:p>
    <w:p w:rsidR="009D3BFB" w:rsidRPr="001618F4" w:rsidRDefault="00BE2BDF" w:rsidP="00CF7E8A">
      <w:pPr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sz w:val="28"/>
          <w:szCs w:val="28"/>
        </w:rPr>
        <w:t>В случае если базовый показатель равен предельному значению и улучшение его невозможно, планируется поддержание показателя на предельном уровне. При этом в случае если текущий показатель ниже базового, уровень его достижения Ei</w:t>
      </w:r>
      <w:r w:rsidR="009D3BFB" w:rsidRPr="001618F4">
        <w:rPr>
          <w:rFonts w:ascii="Times New Roman" w:hAnsi="Times New Roman" w:cs="Times New Roman"/>
          <w:sz w:val="28"/>
          <w:szCs w:val="28"/>
        </w:rPr>
        <w:t xml:space="preserve"> принимается равным 0%</w:t>
      </w:r>
      <w:r w:rsidRPr="001618F4">
        <w:rPr>
          <w:rFonts w:ascii="Times New Roman" w:hAnsi="Times New Roman" w:cs="Times New Roman"/>
          <w:sz w:val="28"/>
          <w:szCs w:val="28"/>
        </w:rPr>
        <w:t>, если равен базовому —</w:t>
      </w:r>
      <w:r w:rsidR="009D3BFB" w:rsidRPr="001618F4">
        <w:rPr>
          <w:rFonts w:ascii="Times New Roman" w:hAnsi="Times New Roman" w:cs="Times New Roman"/>
          <w:sz w:val="28"/>
          <w:szCs w:val="28"/>
        </w:rPr>
        <w:t xml:space="preserve"> 100%.</w:t>
      </w:r>
    </w:p>
    <w:p w:rsidR="00BE2BDF" w:rsidRPr="001618F4" w:rsidRDefault="00BE2BDF" w:rsidP="00CF7E8A">
      <w:pPr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sz w:val="28"/>
          <w:szCs w:val="28"/>
        </w:rPr>
        <w:t xml:space="preserve">В случае если прогнозируется ухудшение целевого показателя, значение Ei без проведения </w:t>
      </w:r>
      <w:r w:rsidR="009D3BFB" w:rsidRPr="001618F4">
        <w:rPr>
          <w:rFonts w:ascii="Times New Roman" w:hAnsi="Times New Roman" w:cs="Times New Roman"/>
          <w:sz w:val="28"/>
          <w:szCs w:val="28"/>
        </w:rPr>
        <w:t>расчетов принимается равным 0%</w:t>
      </w:r>
      <w:r w:rsidRPr="001618F4">
        <w:rPr>
          <w:rFonts w:ascii="Times New Roman" w:hAnsi="Times New Roman" w:cs="Times New Roman"/>
          <w:sz w:val="28"/>
          <w:szCs w:val="28"/>
        </w:rPr>
        <w:t>.</w:t>
      </w:r>
    </w:p>
    <w:p w:rsidR="00BE2BDF" w:rsidRPr="001618F4" w:rsidRDefault="00BE2BDF" w:rsidP="00CF7E8A">
      <w:pPr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sz w:val="28"/>
          <w:szCs w:val="28"/>
        </w:rPr>
        <w:t>В случае ухудшения текущего значения целевого показателя относительно базового (значение Ei принимает отрицательное значение) значение Ei</w:t>
      </w:r>
      <w:r w:rsidR="009D3BFB" w:rsidRPr="001618F4">
        <w:rPr>
          <w:rFonts w:ascii="Times New Roman" w:hAnsi="Times New Roman" w:cs="Times New Roman"/>
          <w:sz w:val="28"/>
          <w:szCs w:val="28"/>
        </w:rPr>
        <w:t xml:space="preserve"> также принимается равным 0%</w:t>
      </w:r>
      <w:r w:rsidRPr="001618F4">
        <w:rPr>
          <w:rFonts w:ascii="Times New Roman" w:hAnsi="Times New Roman" w:cs="Times New Roman"/>
          <w:sz w:val="28"/>
          <w:szCs w:val="28"/>
        </w:rPr>
        <w:t>.</w:t>
      </w:r>
    </w:p>
    <w:p w:rsidR="00BE2BDF" w:rsidRPr="001618F4" w:rsidRDefault="009D3BFB" w:rsidP="00CF7E8A">
      <w:pPr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sz w:val="28"/>
          <w:szCs w:val="28"/>
        </w:rPr>
        <w:t>Если расчет дает значение Ei, превышающее 200%, Ei принимается равным 200%</w:t>
      </w:r>
      <w:r w:rsidR="00BE2BDF" w:rsidRPr="001618F4">
        <w:rPr>
          <w:rFonts w:ascii="Times New Roman" w:hAnsi="Times New Roman" w:cs="Times New Roman"/>
          <w:sz w:val="28"/>
          <w:szCs w:val="28"/>
        </w:rPr>
        <w:t>.</w:t>
      </w:r>
    </w:p>
    <w:p w:rsidR="00BE2BDF" w:rsidRPr="001618F4" w:rsidRDefault="00BE2BDF" w:rsidP="00BE2BDF">
      <w:pPr>
        <w:ind w:left="28" w:right="14"/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sz w:val="28"/>
          <w:szCs w:val="28"/>
        </w:rPr>
        <w:t>Интегральная оцен</w:t>
      </w:r>
      <w:r w:rsidR="009D3BFB" w:rsidRPr="001618F4">
        <w:rPr>
          <w:rFonts w:ascii="Times New Roman" w:hAnsi="Times New Roman" w:cs="Times New Roman"/>
          <w:sz w:val="28"/>
          <w:szCs w:val="28"/>
        </w:rPr>
        <w:t>ка эффективности реализации Программы</w:t>
      </w:r>
      <w:r w:rsidRPr="001618F4">
        <w:rPr>
          <w:rFonts w:ascii="Times New Roman" w:hAnsi="Times New Roman" w:cs="Times New Roman"/>
          <w:sz w:val="28"/>
          <w:szCs w:val="28"/>
        </w:rPr>
        <w:t xml:space="preserve"> проводится по интегральному показателю:</w:t>
      </w:r>
    </w:p>
    <w:p w:rsidR="00BE2BDF" w:rsidRPr="001618F4" w:rsidRDefault="00BE2BDF" w:rsidP="00BE2BDF">
      <w:pPr>
        <w:spacing w:after="341" w:line="259" w:lineRule="auto"/>
        <w:ind w:left="3501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44630" cy="420724"/>
            <wp:effectExtent l="0" t="0" r="0" b="0"/>
            <wp:docPr id="100736" name="Picture 1007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36" name="Picture 10073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4630" cy="420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BDF" w:rsidRPr="001618F4" w:rsidRDefault="00BE2BDF" w:rsidP="009D3BFB">
      <w:pPr>
        <w:ind w:right="14"/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sz w:val="28"/>
          <w:szCs w:val="28"/>
        </w:rPr>
        <w:t>где:</w:t>
      </w:r>
    </w:p>
    <w:p w:rsidR="00BE2BDF" w:rsidRPr="001618F4" w:rsidRDefault="009D3BFB" w:rsidP="009D3BFB">
      <w:pPr>
        <w:ind w:right="14"/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sz w:val="28"/>
          <w:szCs w:val="28"/>
        </w:rPr>
        <w:t>Ei</w:t>
      </w:r>
      <w:r w:rsidR="00BE2BDF" w:rsidRPr="001618F4">
        <w:rPr>
          <w:rFonts w:ascii="Times New Roman" w:hAnsi="Times New Roman" w:cs="Times New Roman"/>
          <w:sz w:val="28"/>
          <w:szCs w:val="28"/>
        </w:rPr>
        <w:t xml:space="preserve"> — уровень хода реали</w:t>
      </w:r>
      <w:r w:rsidRPr="001618F4">
        <w:rPr>
          <w:rFonts w:ascii="Times New Roman" w:hAnsi="Times New Roman" w:cs="Times New Roman"/>
          <w:sz w:val="28"/>
          <w:szCs w:val="28"/>
        </w:rPr>
        <w:t>зации отдельного направления Программы</w:t>
      </w:r>
      <w:r w:rsidR="00BE2BDF" w:rsidRPr="001618F4">
        <w:rPr>
          <w:rFonts w:ascii="Times New Roman" w:hAnsi="Times New Roman" w:cs="Times New Roman"/>
          <w:sz w:val="28"/>
          <w:szCs w:val="28"/>
        </w:rPr>
        <w:t>;</w:t>
      </w:r>
    </w:p>
    <w:p w:rsidR="00BE2BDF" w:rsidRPr="001618F4" w:rsidRDefault="009D3BFB" w:rsidP="009D3BFB">
      <w:pPr>
        <w:ind w:right="14"/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sz w:val="28"/>
          <w:szCs w:val="28"/>
          <w:lang w:val="en-US"/>
        </w:rPr>
        <w:lastRenderedPageBreak/>
        <w:t>N</w:t>
      </w:r>
      <w:r w:rsidRPr="001618F4">
        <w:rPr>
          <w:rFonts w:ascii="Times New Roman" w:hAnsi="Times New Roman" w:cs="Times New Roman"/>
          <w:sz w:val="28"/>
          <w:szCs w:val="28"/>
        </w:rPr>
        <w:t xml:space="preserve"> </w:t>
      </w:r>
      <w:r w:rsidR="00BE2BDF" w:rsidRPr="001618F4">
        <w:rPr>
          <w:rFonts w:ascii="Times New Roman" w:hAnsi="Times New Roman" w:cs="Times New Roman"/>
          <w:sz w:val="28"/>
          <w:szCs w:val="28"/>
        </w:rPr>
        <w:t>— количество используемых целевых показателей.</w:t>
      </w:r>
    </w:p>
    <w:p w:rsidR="00BE2BDF" w:rsidRPr="001618F4" w:rsidRDefault="00BE2BDF" w:rsidP="00BE2BDF">
      <w:pPr>
        <w:spacing w:after="279"/>
        <w:ind w:left="28" w:right="14"/>
        <w:rPr>
          <w:rFonts w:ascii="Times New Roman" w:hAnsi="Times New Roman" w:cs="Times New Roman"/>
          <w:sz w:val="28"/>
          <w:szCs w:val="28"/>
        </w:rPr>
      </w:pPr>
      <w:r w:rsidRPr="001618F4">
        <w:rPr>
          <w:rFonts w:ascii="Times New Roman" w:hAnsi="Times New Roman" w:cs="Times New Roman"/>
          <w:sz w:val="28"/>
          <w:szCs w:val="28"/>
        </w:rPr>
        <w:t>При значениях интегрального показателя (Е) от 80 % и бол</w:t>
      </w:r>
      <w:r w:rsidR="00BF1762" w:rsidRPr="001618F4">
        <w:rPr>
          <w:rFonts w:ascii="Times New Roman" w:hAnsi="Times New Roman" w:cs="Times New Roman"/>
          <w:sz w:val="28"/>
          <w:szCs w:val="28"/>
        </w:rPr>
        <w:t>ее эффективность реализации П</w:t>
      </w:r>
      <w:r w:rsidRPr="001618F4">
        <w:rPr>
          <w:rFonts w:ascii="Times New Roman" w:hAnsi="Times New Roman" w:cs="Times New Roman"/>
          <w:sz w:val="28"/>
          <w:szCs w:val="28"/>
        </w:rPr>
        <w:t>рограммы признается высокой, при значении Е от 79 % до 50 % — средней, при значениях Е меньше 50 % — низкой.</w:t>
      </w:r>
    </w:p>
    <w:p w:rsidR="007D7189" w:rsidRPr="00AD5CA0" w:rsidRDefault="007D7189" w:rsidP="007D7189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AD5CA0">
        <w:rPr>
          <w:rFonts w:ascii="Times New Roman" w:hAnsi="Times New Roman" w:cs="Times New Roman"/>
          <w:b/>
          <w:sz w:val="28"/>
          <w:szCs w:val="28"/>
        </w:rPr>
        <w:t>Методика расчета экономической эффективности</w:t>
      </w:r>
    </w:p>
    <w:p w:rsidR="00BE2BDF" w:rsidRPr="00F57444" w:rsidRDefault="007D7189" w:rsidP="007D7189">
      <w:pPr>
        <w:spacing w:after="326"/>
        <w:ind w:left="2862" w:right="14" w:hanging="1316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AD5CA0">
        <w:rPr>
          <w:rFonts w:ascii="Times New Roman" w:hAnsi="Times New Roman" w:cs="Times New Roman"/>
          <w:b/>
          <w:sz w:val="28"/>
          <w:szCs w:val="28"/>
        </w:rPr>
        <w:t>ероприятий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5CA0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BE2BDF" w:rsidRPr="005F2EAC" w:rsidRDefault="00E7274A" w:rsidP="00BE2BDF">
      <w:pPr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>Экономический эффект (В</w:t>
      </w:r>
      <w:r w:rsidR="00BE2BDF" w:rsidRPr="005F2EAC">
        <w:rPr>
          <w:rFonts w:ascii="Times New Roman" w:hAnsi="Times New Roman" w:cs="Times New Roman"/>
          <w:sz w:val="24"/>
          <w:szCs w:val="24"/>
        </w:rPr>
        <w:t>) в денежном выражении мероприятий по улучшению условий и охраны труда определяется суммой предотвращенного ущерб</w:t>
      </w:r>
      <w:r w:rsidR="00F537B6" w:rsidRPr="005F2EAC">
        <w:rPr>
          <w:rFonts w:ascii="Times New Roman" w:hAnsi="Times New Roman" w:cs="Times New Roman"/>
          <w:sz w:val="24"/>
          <w:szCs w:val="24"/>
        </w:rPr>
        <w:t>а (экономических последствий) (</w:t>
      </w:r>
      <w:r w:rsidR="00F537B6" w:rsidRPr="005F2EAC">
        <w:rPr>
          <w:rStyle w:val="FontStyle65"/>
          <w:sz w:val="24"/>
          <w:szCs w:val="24"/>
        </w:rPr>
        <w:t>∆У</w:t>
      </w:r>
      <w:r w:rsidR="00BE2BDF" w:rsidRPr="005F2EAC">
        <w:rPr>
          <w:rFonts w:ascii="Times New Roman" w:hAnsi="Times New Roman" w:cs="Times New Roman"/>
          <w:sz w:val="24"/>
          <w:szCs w:val="24"/>
        </w:rPr>
        <w:t>) от производственного травматизма и профессиональных заболеваний (</w:t>
      </w:r>
      <w:r w:rsidR="00F537B6" w:rsidRPr="005F2EAC">
        <w:rPr>
          <w:rFonts w:ascii="Times New Roman" w:hAnsi="Times New Roman" w:cs="Times New Roman"/>
          <w:sz w:val="24"/>
          <w:szCs w:val="24"/>
        </w:rPr>
        <w:t>рублей) и сокращения расходов (</w:t>
      </w:r>
      <w:r w:rsidR="00F537B6" w:rsidRPr="005F2EAC">
        <w:rPr>
          <w:rStyle w:val="FontStyle65"/>
          <w:sz w:val="24"/>
          <w:szCs w:val="24"/>
        </w:rPr>
        <w:t>∆Л</w:t>
      </w:r>
      <w:r w:rsidR="00BE2BDF" w:rsidRPr="005F2EAC">
        <w:rPr>
          <w:rFonts w:ascii="Times New Roman" w:hAnsi="Times New Roman" w:cs="Times New Roman"/>
          <w:sz w:val="24"/>
          <w:szCs w:val="24"/>
        </w:rPr>
        <w:t xml:space="preserve">) на компенсации за работу во вредных и (или) опасных условиях труда (рублей): В </w:t>
      </w:r>
      <w:r w:rsidR="00F537B6" w:rsidRPr="005F2EAC">
        <w:rPr>
          <w:rFonts w:ascii="Times New Roman" w:hAnsi="Times New Roman" w:cs="Times New Roman"/>
          <w:sz w:val="24"/>
          <w:szCs w:val="24"/>
        </w:rPr>
        <w:t xml:space="preserve">= </w:t>
      </w:r>
      <w:r w:rsidR="00BE2BDF" w:rsidRPr="005F2EAC">
        <w:rPr>
          <w:rFonts w:ascii="Times New Roman" w:hAnsi="Times New Roman" w:cs="Times New Roman"/>
          <w:sz w:val="24"/>
          <w:szCs w:val="24"/>
        </w:rPr>
        <w:t xml:space="preserve"> </w:t>
      </w:r>
      <w:r w:rsidR="00F537B6" w:rsidRPr="005F2EAC">
        <w:rPr>
          <w:rStyle w:val="FontStyle65"/>
          <w:sz w:val="24"/>
          <w:szCs w:val="24"/>
        </w:rPr>
        <w:t>∆У</w:t>
      </w:r>
      <w:r w:rsidR="00F537B6" w:rsidRPr="005F2EAC">
        <w:rPr>
          <w:rFonts w:ascii="Times New Roman" w:hAnsi="Times New Roman" w:cs="Times New Roman"/>
          <w:sz w:val="24"/>
          <w:szCs w:val="24"/>
        </w:rPr>
        <w:t xml:space="preserve"> + </w:t>
      </w:r>
      <w:r w:rsidR="00F537B6" w:rsidRPr="005F2EAC">
        <w:rPr>
          <w:rStyle w:val="FontStyle65"/>
          <w:sz w:val="24"/>
          <w:szCs w:val="24"/>
        </w:rPr>
        <w:t>∆Л</w:t>
      </w:r>
      <w:r w:rsidR="00BE2BDF" w:rsidRPr="005F2EAC">
        <w:rPr>
          <w:rFonts w:ascii="Times New Roman" w:hAnsi="Times New Roman" w:cs="Times New Roman"/>
          <w:sz w:val="24"/>
          <w:szCs w:val="24"/>
        </w:rPr>
        <w:t>.</w:t>
      </w:r>
    </w:p>
    <w:p w:rsidR="00BE2BDF" w:rsidRPr="005F2EAC" w:rsidRDefault="00BE2BDF" w:rsidP="00BE2BDF">
      <w:pPr>
        <w:spacing w:after="256"/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>Предотвращенный ущерб от производственного травматизма и профессиональных заболеваний состоит из прямой и косвенной экономии от сокращения числа несчастных случаев на производстве и профессиональных заболеваний и рассчитывается по формуле:</w:t>
      </w:r>
    </w:p>
    <w:p w:rsidR="00423C8D" w:rsidRPr="005F2EAC" w:rsidRDefault="00BE2BDF" w:rsidP="00423C8D">
      <w:pPr>
        <w:pStyle w:val="Style12"/>
        <w:widowControl/>
        <w:spacing w:line="240" w:lineRule="auto"/>
        <w:ind w:firstLine="709"/>
        <w:rPr>
          <w:rStyle w:val="FontStyle65"/>
          <w:sz w:val="24"/>
          <w:szCs w:val="24"/>
        </w:rPr>
      </w:pPr>
      <w:r w:rsidRPr="005F2EAC">
        <w:tab/>
      </w:r>
      <w:r w:rsidR="00E7274A" w:rsidRPr="005F2EAC">
        <w:rPr>
          <w:rStyle w:val="FontStyle65"/>
          <w:sz w:val="24"/>
          <w:szCs w:val="24"/>
        </w:rPr>
        <w:t>∆У = ΣЭ</w:t>
      </w:r>
      <w:r w:rsidR="00E7274A" w:rsidRPr="005F2EAC">
        <w:rPr>
          <w:rStyle w:val="FontStyle65"/>
          <w:sz w:val="24"/>
          <w:szCs w:val="24"/>
          <w:vertAlign w:val="subscript"/>
        </w:rPr>
        <w:t>п</w:t>
      </w:r>
      <w:r w:rsidR="00E7274A" w:rsidRPr="005F2EAC">
        <w:rPr>
          <w:rStyle w:val="FontStyle65"/>
          <w:sz w:val="24"/>
          <w:szCs w:val="24"/>
        </w:rPr>
        <w:t xml:space="preserve"> + ΣЭ</w:t>
      </w:r>
      <w:r w:rsidR="00E7274A" w:rsidRPr="005F2EAC">
        <w:rPr>
          <w:rStyle w:val="FontStyle65"/>
          <w:sz w:val="24"/>
          <w:szCs w:val="24"/>
          <w:vertAlign w:val="subscript"/>
        </w:rPr>
        <w:t>к</w:t>
      </w:r>
      <w:r w:rsidR="00423C8D" w:rsidRPr="005F2EAC">
        <w:rPr>
          <w:rStyle w:val="FontStyle65"/>
          <w:sz w:val="24"/>
          <w:szCs w:val="24"/>
        </w:rPr>
        <w:t>, где:</w:t>
      </w:r>
    </w:p>
    <w:p w:rsidR="00423C8D" w:rsidRPr="005F2EAC" w:rsidRDefault="00E7274A" w:rsidP="00423C8D">
      <w:pPr>
        <w:pStyle w:val="Style12"/>
        <w:widowControl/>
        <w:spacing w:line="240" w:lineRule="auto"/>
        <w:ind w:firstLine="709"/>
        <w:rPr>
          <w:rStyle w:val="FontStyle65"/>
          <w:sz w:val="24"/>
          <w:szCs w:val="24"/>
        </w:rPr>
      </w:pPr>
      <w:r w:rsidRPr="005F2EAC">
        <w:rPr>
          <w:rStyle w:val="FontStyle65"/>
          <w:sz w:val="24"/>
          <w:szCs w:val="24"/>
        </w:rPr>
        <w:t>ΣЭ</w:t>
      </w:r>
      <w:r w:rsidRPr="005F2EAC">
        <w:rPr>
          <w:rStyle w:val="FontStyle65"/>
          <w:sz w:val="24"/>
          <w:szCs w:val="24"/>
          <w:vertAlign w:val="subscript"/>
        </w:rPr>
        <w:t>п</w:t>
      </w:r>
      <w:r w:rsidR="00423C8D" w:rsidRPr="005F2EAC">
        <w:rPr>
          <w:rStyle w:val="FontStyle65"/>
          <w:sz w:val="24"/>
          <w:szCs w:val="24"/>
        </w:rPr>
        <w:t xml:space="preserve"> – прямая экономия от сокращения несчастных случаев на производстве и профессиональных заболеваний, рублей;</w:t>
      </w:r>
    </w:p>
    <w:p w:rsidR="00423C8D" w:rsidRPr="005F2EAC" w:rsidRDefault="00E7274A" w:rsidP="00423C8D">
      <w:pPr>
        <w:pStyle w:val="Style12"/>
        <w:widowControl/>
        <w:spacing w:line="240" w:lineRule="auto"/>
        <w:ind w:firstLine="709"/>
        <w:rPr>
          <w:rStyle w:val="FontStyle65"/>
          <w:sz w:val="24"/>
          <w:szCs w:val="24"/>
        </w:rPr>
      </w:pPr>
      <w:r w:rsidRPr="005F2EAC">
        <w:rPr>
          <w:rStyle w:val="FontStyle65"/>
          <w:sz w:val="24"/>
          <w:szCs w:val="24"/>
        </w:rPr>
        <w:t>ΣЭ</w:t>
      </w:r>
      <w:r w:rsidRPr="005F2EAC">
        <w:rPr>
          <w:rStyle w:val="FontStyle65"/>
          <w:sz w:val="24"/>
          <w:szCs w:val="24"/>
          <w:vertAlign w:val="subscript"/>
        </w:rPr>
        <w:t>к</w:t>
      </w:r>
      <w:r w:rsidR="00423C8D" w:rsidRPr="005F2EAC">
        <w:rPr>
          <w:rStyle w:val="FontStyle65"/>
          <w:sz w:val="24"/>
          <w:szCs w:val="24"/>
        </w:rPr>
        <w:t xml:space="preserve"> – косвенная экономия от сокращения несчастных случаев на производстве и профессиональных заболеваний, рублей.</w:t>
      </w:r>
    </w:p>
    <w:p w:rsidR="00BE2BDF" w:rsidRPr="005F2EAC" w:rsidRDefault="00BE2BDF" w:rsidP="00BE2BDF">
      <w:pPr>
        <w:spacing w:after="497"/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>Прямая экономия от сокращения числа несчастных случаев на производстве и профессиональных заболеваний рассчитывается по следующей формуле:</w:t>
      </w:r>
    </w:p>
    <w:p w:rsidR="00E7274A" w:rsidRPr="005F2EAC" w:rsidRDefault="00E7274A" w:rsidP="00235114">
      <w:pPr>
        <w:spacing w:after="497"/>
        <w:ind w:left="28" w:right="14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F2EAC">
        <w:rPr>
          <w:rStyle w:val="FontStyle65"/>
          <w:sz w:val="24"/>
          <w:szCs w:val="24"/>
        </w:rPr>
        <w:t>ΣЭ</w:t>
      </w:r>
      <w:r w:rsidRPr="005F2EAC">
        <w:rPr>
          <w:rStyle w:val="FontStyle65"/>
          <w:sz w:val="24"/>
          <w:szCs w:val="24"/>
          <w:vertAlign w:val="subscript"/>
        </w:rPr>
        <w:t>п</w:t>
      </w:r>
      <w:r w:rsidRPr="005F2EAC">
        <w:rPr>
          <w:rStyle w:val="FontStyle65"/>
          <w:sz w:val="24"/>
          <w:szCs w:val="24"/>
        </w:rPr>
        <w:t xml:space="preserve"> = В</w:t>
      </w:r>
      <w:r w:rsidRPr="005F2EAC">
        <w:rPr>
          <w:rStyle w:val="FontStyle65"/>
          <w:sz w:val="24"/>
          <w:szCs w:val="24"/>
          <w:vertAlign w:val="subscript"/>
        </w:rPr>
        <w:t>вн</w:t>
      </w:r>
      <w:r w:rsidRPr="005F2EAC">
        <w:rPr>
          <w:rStyle w:val="FontStyle65"/>
          <w:sz w:val="24"/>
          <w:szCs w:val="24"/>
          <w:vertAlign w:val="superscript"/>
        </w:rPr>
        <w:t xml:space="preserve">б </w:t>
      </w:r>
      <w:r w:rsidRPr="005F2EAC">
        <w:rPr>
          <w:rStyle w:val="FontStyle65"/>
          <w:sz w:val="24"/>
          <w:szCs w:val="24"/>
        </w:rPr>
        <w:t>х (</w:t>
      </w:r>
      <w:r w:rsidRPr="005F2EAC">
        <w:rPr>
          <w:rStyle w:val="FontStyle65"/>
          <w:sz w:val="24"/>
          <w:szCs w:val="24"/>
          <w:lang w:val="en-US"/>
        </w:rPr>
        <w:t>N</w:t>
      </w:r>
      <w:r w:rsidRPr="005F2EAC">
        <w:rPr>
          <w:rStyle w:val="FontStyle65"/>
          <w:sz w:val="24"/>
          <w:szCs w:val="24"/>
          <w:vertAlign w:val="subscript"/>
        </w:rPr>
        <w:t>вн</w:t>
      </w:r>
      <w:r w:rsidRPr="005F2EAC">
        <w:rPr>
          <w:rStyle w:val="FontStyle65"/>
          <w:sz w:val="24"/>
          <w:szCs w:val="24"/>
          <w:vertAlign w:val="superscript"/>
        </w:rPr>
        <w:t xml:space="preserve">б </w:t>
      </w:r>
      <w:r w:rsidRPr="005F2EAC">
        <w:rPr>
          <w:rFonts w:ascii="Times New Roman" w:hAnsi="Times New Roman" w:cs="Times New Roman"/>
          <w:sz w:val="24"/>
          <w:szCs w:val="24"/>
        </w:rPr>
        <w:t>–</w:t>
      </w:r>
      <w:r w:rsidR="00CE3CF7" w:rsidRPr="005F2EAC">
        <w:rPr>
          <w:rFonts w:ascii="Times New Roman" w:hAnsi="Times New Roman" w:cs="Times New Roman"/>
          <w:sz w:val="24"/>
          <w:szCs w:val="24"/>
        </w:rPr>
        <w:t xml:space="preserve"> </w:t>
      </w:r>
      <w:r w:rsidRPr="005F2EA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F2EAC">
        <w:rPr>
          <w:rFonts w:ascii="Times New Roman" w:hAnsi="Times New Roman" w:cs="Times New Roman"/>
          <w:sz w:val="24"/>
          <w:szCs w:val="24"/>
          <w:vertAlign w:val="subscript"/>
        </w:rPr>
        <w:t>вн</w:t>
      </w:r>
      <w:r w:rsidRPr="005F2EAC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5F2EAC">
        <w:rPr>
          <w:rFonts w:ascii="Times New Roman" w:hAnsi="Times New Roman" w:cs="Times New Roman"/>
          <w:sz w:val="24"/>
          <w:szCs w:val="24"/>
        </w:rPr>
        <w:t xml:space="preserve">) / </w:t>
      </w:r>
      <w:r w:rsidRPr="005F2EAC">
        <w:rPr>
          <w:rStyle w:val="FontStyle65"/>
          <w:sz w:val="24"/>
          <w:szCs w:val="24"/>
          <w:lang w:val="en-US"/>
        </w:rPr>
        <w:t>N</w:t>
      </w:r>
      <w:r w:rsidRPr="005F2EAC">
        <w:rPr>
          <w:rStyle w:val="FontStyle65"/>
          <w:sz w:val="24"/>
          <w:szCs w:val="24"/>
          <w:vertAlign w:val="subscript"/>
        </w:rPr>
        <w:t>вн</w:t>
      </w:r>
      <w:r w:rsidRPr="005F2EAC">
        <w:rPr>
          <w:rStyle w:val="FontStyle65"/>
          <w:sz w:val="24"/>
          <w:szCs w:val="24"/>
          <w:vertAlign w:val="superscript"/>
        </w:rPr>
        <w:t xml:space="preserve">б </w:t>
      </w:r>
      <w:r w:rsidRPr="005F2EAC">
        <w:rPr>
          <w:rStyle w:val="FontStyle65"/>
          <w:sz w:val="24"/>
          <w:szCs w:val="24"/>
        </w:rPr>
        <w:t>+ В</w:t>
      </w:r>
      <w:r w:rsidRPr="005F2EAC">
        <w:rPr>
          <w:rStyle w:val="FontStyle65"/>
          <w:sz w:val="24"/>
          <w:szCs w:val="24"/>
          <w:vertAlign w:val="subscript"/>
        </w:rPr>
        <w:t>е</w:t>
      </w:r>
      <w:r w:rsidRPr="005F2EAC">
        <w:rPr>
          <w:rStyle w:val="FontStyle65"/>
          <w:sz w:val="24"/>
          <w:szCs w:val="24"/>
          <w:vertAlign w:val="superscript"/>
        </w:rPr>
        <w:t xml:space="preserve">б </w:t>
      </w:r>
      <w:r w:rsidRPr="005F2EAC">
        <w:rPr>
          <w:rStyle w:val="FontStyle65"/>
          <w:sz w:val="24"/>
          <w:szCs w:val="24"/>
        </w:rPr>
        <w:t>х (</w:t>
      </w:r>
      <w:r w:rsidRPr="005F2EAC">
        <w:rPr>
          <w:rStyle w:val="FontStyle65"/>
          <w:sz w:val="24"/>
          <w:szCs w:val="24"/>
          <w:lang w:val="en-US"/>
        </w:rPr>
        <w:t>N</w:t>
      </w:r>
      <w:r w:rsidRPr="005F2EAC">
        <w:rPr>
          <w:rStyle w:val="FontStyle65"/>
          <w:sz w:val="24"/>
          <w:szCs w:val="24"/>
          <w:vertAlign w:val="subscript"/>
        </w:rPr>
        <w:t>е</w:t>
      </w:r>
      <w:r w:rsidRPr="005F2EAC">
        <w:rPr>
          <w:rStyle w:val="FontStyle65"/>
          <w:sz w:val="24"/>
          <w:szCs w:val="24"/>
          <w:vertAlign w:val="superscript"/>
        </w:rPr>
        <w:t xml:space="preserve">б </w:t>
      </w:r>
      <w:r w:rsidRPr="005F2EAC">
        <w:rPr>
          <w:rFonts w:ascii="Times New Roman" w:hAnsi="Times New Roman" w:cs="Times New Roman"/>
          <w:sz w:val="24"/>
          <w:szCs w:val="24"/>
        </w:rPr>
        <w:t xml:space="preserve">- </w:t>
      </w:r>
      <w:r w:rsidRPr="005F2EAC">
        <w:rPr>
          <w:rStyle w:val="FontStyle65"/>
          <w:sz w:val="24"/>
          <w:szCs w:val="24"/>
          <w:lang w:val="en-US"/>
        </w:rPr>
        <w:t>N</w:t>
      </w:r>
      <w:r w:rsidRPr="005F2EAC">
        <w:rPr>
          <w:rStyle w:val="FontStyle65"/>
          <w:sz w:val="24"/>
          <w:szCs w:val="24"/>
          <w:vertAlign w:val="subscript"/>
        </w:rPr>
        <w:t>е</w:t>
      </w:r>
      <w:r w:rsidRPr="005F2EAC">
        <w:rPr>
          <w:rStyle w:val="FontStyle65"/>
          <w:sz w:val="24"/>
          <w:szCs w:val="24"/>
          <w:vertAlign w:val="superscript"/>
        </w:rPr>
        <w:t>о</w:t>
      </w:r>
      <w:r w:rsidRPr="005F2EAC">
        <w:rPr>
          <w:rStyle w:val="FontStyle65"/>
          <w:sz w:val="24"/>
          <w:szCs w:val="24"/>
        </w:rPr>
        <w:t xml:space="preserve">) / </w:t>
      </w:r>
      <w:r w:rsidRPr="005F2EAC">
        <w:rPr>
          <w:rStyle w:val="FontStyle65"/>
          <w:sz w:val="24"/>
          <w:szCs w:val="24"/>
          <w:lang w:val="en-US"/>
        </w:rPr>
        <w:t>N</w:t>
      </w:r>
      <w:r w:rsidRPr="005F2EAC">
        <w:rPr>
          <w:rStyle w:val="FontStyle65"/>
          <w:sz w:val="24"/>
          <w:szCs w:val="24"/>
          <w:vertAlign w:val="subscript"/>
        </w:rPr>
        <w:t>е</w:t>
      </w:r>
      <w:r w:rsidRPr="005F2EAC">
        <w:rPr>
          <w:rStyle w:val="FontStyle65"/>
          <w:sz w:val="24"/>
          <w:szCs w:val="24"/>
          <w:vertAlign w:val="superscript"/>
        </w:rPr>
        <w:t xml:space="preserve">б </w:t>
      </w:r>
      <w:r w:rsidRPr="005F2EAC">
        <w:rPr>
          <w:rStyle w:val="FontStyle65"/>
          <w:sz w:val="24"/>
          <w:szCs w:val="24"/>
        </w:rPr>
        <w:t>+ В</w:t>
      </w:r>
      <w:r w:rsidRPr="005F2EAC">
        <w:rPr>
          <w:rStyle w:val="FontStyle65"/>
          <w:sz w:val="24"/>
          <w:szCs w:val="24"/>
          <w:vertAlign w:val="subscript"/>
        </w:rPr>
        <w:t>м</w:t>
      </w:r>
      <w:r w:rsidRPr="005F2EAC">
        <w:rPr>
          <w:rStyle w:val="FontStyle65"/>
          <w:sz w:val="24"/>
          <w:szCs w:val="24"/>
          <w:vertAlign w:val="superscript"/>
        </w:rPr>
        <w:t>б</w:t>
      </w:r>
      <w:r w:rsidR="00235114" w:rsidRPr="005F2EAC">
        <w:rPr>
          <w:rStyle w:val="FontStyle65"/>
          <w:sz w:val="24"/>
          <w:szCs w:val="24"/>
          <w:vertAlign w:val="superscript"/>
        </w:rPr>
        <w:t xml:space="preserve"> </w:t>
      </w:r>
      <w:r w:rsidR="00235114" w:rsidRPr="005F2EAC">
        <w:rPr>
          <w:rStyle w:val="FontStyle65"/>
          <w:sz w:val="24"/>
          <w:szCs w:val="24"/>
        </w:rPr>
        <w:t>х (</w:t>
      </w:r>
      <w:r w:rsidR="00235114" w:rsidRPr="005F2EAC">
        <w:rPr>
          <w:rStyle w:val="FontStyle65"/>
          <w:sz w:val="24"/>
          <w:szCs w:val="24"/>
          <w:lang w:val="en-US"/>
        </w:rPr>
        <w:t>N</w:t>
      </w:r>
      <w:r w:rsidR="00235114" w:rsidRPr="005F2EAC">
        <w:rPr>
          <w:rStyle w:val="FontStyle65"/>
          <w:sz w:val="24"/>
          <w:szCs w:val="24"/>
          <w:vertAlign w:val="subscript"/>
        </w:rPr>
        <w:t>м</w:t>
      </w:r>
      <w:r w:rsidR="00235114" w:rsidRPr="005F2EAC">
        <w:rPr>
          <w:rStyle w:val="FontStyle65"/>
          <w:sz w:val="24"/>
          <w:szCs w:val="24"/>
          <w:vertAlign w:val="superscript"/>
        </w:rPr>
        <w:t xml:space="preserve">б </w:t>
      </w:r>
      <w:r w:rsidR="00235114" w:rsidRPr="005F2EAC">
        <w:rPr>
          <w:rStyle w:val="FontStyle65"/>
          <w:sz w:val="24"/>
          <w:szCs w:val="24"/>
        </w:rPr>
        <w:t xml:space="preserve">– </w:t>
      </w:r>
      <w:r w:rsidR="00235114" w:rsidRPr="005F2EAC">
        <w:rPr>
          <w:rStyle w:val="FontStyle65"/>
          <w:sz w:val="24"/>
          <w:szCs w:val="24"/>
          <w:lang w:val="en-US"/>
        </w:rPr>
        <w:t>N</w:t>
      </w:r>
      <w:r w:rsidR="00235114" w:rsidRPr="005F2EAC">
        <w:rPr>
          <w:rStyle w:val="FontStyle65"/>
          <w:sz w:val="24"/>
          <w:szCs w:val="24"/>
          <w:vertAlign w:val="subscript"/>
        </w:rPr>
        <w:t>м</w:t>
      </w:r>
      <w:r w:rsidR="00235114" w:rsidRPr="005F2EAC">
        <w:rPr>
          <w:rStyle w:val="FontStyle65"/>
          <w:sz w:val="24"/>
          <w:szCs w:val="24"/>
          <w:vertAlign w:val="superscript"/>
        </w:rPr>
        <w:t>о</w:t>
      </w:r>
      <w:r w:rsidR="00235114" w:rsidRPr="005F2EAC">
        <w:rPr>
          <w:rStyle w:val="FontStyle65"/>
          <w:sz w:val="24"/>
          <w:szCs w:val="24"/>
        </w:rPr>
        <w:t xml:space="preserve">) / </w:t>
      </w:r>
      <w:r w:rsidR="00235114" w:rsidRPr="005F2EAC">
        <w:rPr>
          <w:rStyle w:val="FontStyle65"/>
          <w:sz w:val="24"/>
          <w:szCs w:val="24"/>
          <w:lang w:val="en-US"/>
        </w:rPr>
        <w:t>N</w:t>
      </w:r>
      <w:r w:rsidR="00235114" w:rsidRPr="005F2EAC">
        <w:rPr>
          <w:rStyle w:val="FontStyle65"/>
          <w:sz w:val="24"/>
          <w:szCs w:val="24"/>
          <w:vertAlign w:val="subscript"/>
        </w:rPr>
        <w:t>м</w:t>
      </w:r>
      <w:r w:rsidR="00235114" w:rsidRPr="005F2EAC">
        <w:rPr>
          <w:rStyle w:val="FontStyle65"/>
          <w:sz w:val="24"/>
          <w:szCs w:val="24"/>
          <w:vertAlign w:val="superscript"/>
        </w:rPr>
        <w:t>б</w:t>
      </w:r>
      <w:r w:rsidR="00235114" w:rsidRPr="005F2EAC">
        <w:rPr>
          <w:rStyle w:val="FontStyle65"/>
          <w:sz w:val="24"/>
          <w:szCs w:val="24"/>
        </w:rPr>
        <w:t>,</w:t>
      </w:r>
    </w:p>
    <w:p w:rsidR="00BE2BDF" w:rsidRPr="005F2EAC" w:rsidRDefault="00BE2BDF" w:rsidP="00BE2BDF">
      <w:pPr>
        <w:ind w:left="725" w:right="14" w:firstLine="0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>где:</w:t>
      </w:r>
    </w:p>
    <w:p w:rsidR="00BE2BDF" w:rsidRPr="005F2EAC" w:rsidRDefault="00CE3CF7" w:rsidP="00CE3CF7">
      <w:pPr>
        <w:ind w:left="28" w:right="14" w:firstLine="680"/>
        <w:rPr>
          <w:rFonts w:ascii="Times New Roman" w:hAnsi="Times New Roman" w:cs="Times New Roman"/>
          <w:sz w:val="24"/>
          <w:szCs w:val="24"/>
        </w:rPr>
      </w:pPr>
      <w:r w:rsidRPr="005F2EAC">
        <w:rPr>
          <w:rStyle w:val="FontStyle65"/>
          <w:sz w:val="24"/>
          <w:szCs w:val="24"/>
        </w:rPr>
        <w:t>В</w:t>
      </w:r>
      <w:r w:rsidRPr="005F2EAC">
        <w:rPr>
          <w:rStyle w:val="FontStyle65"/>
          <w:sz w:val="24"/>
          <w:szCs w:val="24"/>
          <w:vertAlign w:val="subscript"/>
        </w:rPr>
        <w:t>вн</w:t>
      </w:r>
      <w:r w:rsidRPr="005F2EAC">
        <w:rPr>
          <w:rStyle w:val="FontStyle65"/>
          <w:sz w:val="24"/>
          <w:szCs w:val="24"/>
          <w:vertAlign w:val="superscript"/>
        </w:rPr>
        <w:t>б</w:t>
      </w:r>
      <w:r w:rsidRPr="005F2EAC">
        <w:rPr>
          <w:rFonts w:ascii="Times New Roman" w:hAnsi="Times New Roman" w:cs="Times New Roman"/>
          <w:sz w:val="24"/>
          <w:szCs w:val="24"/>
        </w:rPr>
        <w:t xml:space="preserve"> </w:t>
      </w:r>
      <w:r w:rsidR="00BE2BDF" w:rsidRPr="005F2EAC">
        <w:rPr>
          <w:rFonts w:ascii="Times New Roman" w:hAnsi="Times New Roman" w:cs="Times New Roman"/>
          <w:sz w:val="24"/>
          <w:szCs w:val="24"/>
        </w:rPr>
        <w:t>выплаты по временной нетрудоспособности в связи с трудовым увечьем или профессиональным заболеванием в базовом году, рублей;</w:t>
      </w:r>
    </w:p>
    <w:p w:rsidR="00BE2BDF" w:rsidRPr="005F2EAC" w:rsidRDefault="00BE2BDF" w:rsidP="00BE2BDF">
      <w:pPr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0858" cy="143290"/>
            <wp:effectExtent l="0" t="0" r="0" b="0"/>
            <wp:docPr id="482569" name="Picture 4825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569" name="Picture 48256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858" cy="14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3CF7" w:rsidRPr="005F2EAC">
        <w:rPr>
          <w:rFonts w:ascii="Times New Roman" w:hAnsi="Times New Roman" w:cs="Times New Roman"/>
          <w:sz w:val="24"/>
          <w:szCs w:val="24"/>
          <w:vertAlign w:val="superscript"/>
        </w:rPr>
        <w:t>б</w:t>
      </w:r>
      <w:r w:rsidRPr="005F2EAC">
        <w:rPr>
          <w:rFonts w:ascii="Times New Roman" w:hAnsi="Times New Roman" w:cs="Times New Roman"/>
          <w:sz w:val="24"/>
          <w:szCs w:val="24"/>
        </w:rPr>
        <w:t>— количество дней временной нетрудоспособности в связи с трудовым увечьем или профессиональным заболеванием в базовом году, дней;</w:t>
      </w:r>
    </w:p>
    <w:p w:rsidR="00CE3CF7" w:rsidRPr="005F2EAC" w:rsidRDefault="00CE3CF7" w:rsidP="00CE3CF7">
      <w:pPr>
        <w:spacing w:after="77"/>
        <w:ind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F2EAC">
        <w:rPr>
          <w:rFonts w:ascii="Times New Roman" w:hAnsi="Times New Roman" w:cs="Times New Roman"/>
          <w:sz w:val="24"/>
          <w:szCs w:val="24"/>
          <w:vertAlign w:val="subscript"/>
        </w:rPr>
        <w:t>вн</w:t>
      </w:r>
      <w:r w:rsidRPr="005F2EAC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5F2EAC">
        <w:rPr>
          <w:rFonts w:ascii="Times New Roman" w:hAnsi="Times New Roman" w:cs="Times New Roman"/>
          <w:sz w:val="24"/>
          <w:szCs w:val="24"/>
        </w:rPr>
        <w:t xml:space="preserve"> </w:t>
      </w:r>
      <w:r w:rsidR="00BE2BDF" w:rsidRPr="005F2EAC">
        <w:rPr>
          <w:rFonts w:ascii="Times New Roman" w:hAnsi="Times New Roman" w:cs="Times New Roman"/>
          <w:sz w:val="24"/>
          <w:szCs w:val="24"/>
        </w:rPr>
        <w:t xml:space="preserve">— количество дней временной нетрудоспособности в связи с трудовым увечьем или профессиональным заболеванием в отчетном году, дней; </w:t>
      </w:r>
    </w:p>
    <w:p w:rsidR="00BE2BDF" w:rsidRPr="005F2EAC" w:rsidRDefault="00CE3CF7" w:rsidP="00CE3CF7">
      <w:pPr>
        <w:spacing w:after="77"/>
        <w:ind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Style w:val="FontStyle65"/>
          <w:sz w:val="24"/>
          <w:szCs w:val="24"/>
        </w:rPr>
        <w:t>В</w:t>
      </w:r>
      <w:r w:rsidRPr="005F2EAC">
        <w:rPr>
          <w:rStyle w:val="FontStyle65"/>
          <w:sz w:val="24"/>
          <w:szCs w:val="24"/>
          <w:vertAlign w:val="subscript"/>
        </w:rPr>
        <w:t>е</w:t>
      </w:r>
      <w:r w:rsidRPr="005F2EAC">
        <w:rPr>
          <w:rStyle w:val="FontStyle65"/>
          <w:sz w:val="24"/>
          <w:szCs w:val="24"/>
          <w:vertAlign w:val="superscript"/>
        </w:rPr>
        <w:t>б</w:t>
      </w:r>
      <w:r w:rsidRPr="005F2EAC">
        <w:rPr>
          <w:rFonts w:ascii="Times New Roman" w:hAnsi="Times New Roman" w:cs="Times New Roman"/>
          <w:sz w:val="24"/>
          <w:szCs w:val="24"/>
        </w:rPr>
        <w:t xml:space="preserve"> - </w:t>
      </w:r>
      <w:r w:rsidR="00BE2BDF" w:rsidRPr="005F2EAC">
        <w:rPr>
          <w:rFonts w:ascii="Times New Roman" w:hAnsi="Times New Roman" w:cs="Times New Roman"/>
          <w:sz w:val="24"/>
          <w:szCs w:val="24"/>
        </w:rPr>
        <w:t xml:space="preserve"> начисленные расходы на единовременные вып</w:t>
      </w:r>
      <w:r w:rsidRPr="005F2EAC">
        <w:rPr>
          <w:rFonts w:ascii="Times New Roman" w:hAnsi="Times New Roman" w:cs="Times New Roman"/>
          <w:sz w:val="24"/>
          <w:szCs w:val="24"/>
        </w:rPr>
        <w:t xml:space="preserve">латы по утрате профессиональной </w:t>
      </w:r>
      <w:r w:rsidR="00BE2BDF" w:rsidRPr="005F2EAC">
        <w:rPr>
          <w:rFonts w:ascii="Times New Roman" w:hAnsi="Times New Roman" w:cs="Times New Roman"/>
          <w:sz w:val="24"/>
          <w:szCs w:val="24"/>
        </w:rPr>
        <w:t>трудоспособности и (или) смертельному исходу в связи с несчастным случаем на производстве и профессиональным заболеванием в базовом году, рублей;</w:t>
      </w:r>
    </w:p>
    <w:p w:rsidR="00BE2BDF" w:rsidRPr="005F2EAC" w:rsidRDefault="00CE3CF7" w:rsidP="00BE2BDF">
      <w:pPr>
        <w:spacing w:after="61"/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Style w:val="FontStyle65"/>
          <w:sz w:val="24"/>
          <w:szCs w:val="24"/>
          <w:lang w:val="en-US"/>
        </w:rPr>
        <w:t>N</w:t>
      </w:r>
      <w:r w:rsidRPr="005F2EAC">
        <w:rPr>
          <w:rStyle w:val="FontStyle65"/>
          <w:sz w:val="24"/>
          <w:szCs w:val="24"/>
          <w:vertAlign w:val="subscript"/>
        </w:rPr>
        <w:t>е</w:t>
      </w:r>
      <w:r w:rsidRPr="005F2EAC">
        <w:rPr>
          <w:rStyle w:val="FontStyle65"/>
          <w:sz w:val="24"/>
          <w:szCs w:val="24"/>
          <w:vertAlign w:val="superscript"/>
        </w:rPr>
        <w:t>б</w:t>
      </w:r>
      <w:r w:rsidR="00BE2BDF" w:rsidRPr="005F2EA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E2BDF" w:rsidRPr="005F2EAC">
        <w:rPr>
          <w:rFonts w:ascii="Times New Roman" w:hAnsi="Times New Roman" w:cs="Times New Roman"/>
          <w:sz w:val="24"/>
          <w:szCs w:val="24"/>
        </w:rPr>
        <w:t>— количество получателей единовременных выплат по утрате профессиональной трудоспособности и (или) смертельному исходу в связи с несчастным случаем на производстве и профессиональным заболеванием в базовом году, рублей;</w:t>
      </w:r>
    </w:p>
    <w:p w:rsidR="00BE2BDF" w:rsidRPr="005F2EAC" w:rsidRDefault="00023B50" w:rsidP="00BE2BDF">
      <w:pPr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Style w:val="FontStyle65"/>
          <w:sz w:val="24"/>
          <w:szCs w:val="24"/>
          <w:lang w:val="en-US"/>
        </w:rPr>
        <w:t>N</w:t>
      </w:r>
      <w:r w:rsidRPr="005F2EAC">
        <w:rPr>
          <w:rStyle w:val="FontStyle65"/>
          <w:sz w:val="24"/>
          <w:szCs w:val="24"/>
          <w:vertAlign w:val="subscript"/>
        </w:rPr>
        <w:t>е</w:t>
      </w:r>
      <w:r w:rsidRPr="005F2EAC">
        <w:rPr>
          <w:rStyle w:val="FontStyle65"/>
          <w:sz w:val="24"/>
          <w:szCs w:val="24"/>
          <w:vertAlign w:val="superscript"/>
        </w:rPr>
        <w:t>о</w:t>
      </w:r>
      <w:r w:rsidR="00BE2BDF" w:rsidRPr="005F2EA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E2BDF" w:rsidRPr="005F2EAC">
        <w:rPr>
          <w:rFonts w:ascii="Times New Roman" w:hAnsi="Times New Roman" w:cs="Times New Roman"/>
          <w:sz w:val="24"/>
          <w:szCs w:val="24"/>
        </w:rPr>
        <w:t xml:space="preserve">— количество получателей единовременных выплат по утрате профессиональной трудоспособности и (или) смертельному исходу в связи с несчастным случаем на производстве и профессиональным заболеванием в отчетном году, рублей; </w:t>
      </w:r>
      <w:r w:rsidR="00BE2BDF" w:rsidRPr="005F2EA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98" cy="9146"/>
            <wp:effectExtent l="0" t="0" r="0" b="0"/>
            <wp:docPr id="104990" name="Picture 1049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90" name="Picture 10499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8" cy="9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BDF" w:rsidRPr="005F2EAC" w:rsidRDefault="00023B50" w:rsidP="00BE2BDF">
      <w:pPr>
        <w:spacing w:after="57"/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Style w:val="FontStyle65"/>
          <w:sz w:val="24"/>
          <w:szCs w:val="24"/>
        </w:rPr>
        <w:t>В</w:t>
      </w:r>
      <w:r w:rsidRPr="005F2EAC">
        <w:rPr>
          <w:rStyle w:val="FontStyle65"/>
          <w:sz w:val="24"/>
          <w:szCs w:val="24"/>
          <w:vertAlign w:val="subscript"/>
        </w:rPr>
        <w:t>м</w:t>
      </w:r>
      <w:r w:rsidRPr="005F2EAC">
        <w:rPr>
          <w:rStyle w:val="FontStyle65"/>
          <w:sz w:val="24"/>
          <w:szCs w:val="24"/>
          <w:vertAlign w:val="superscript"/>
        </w:rPr>
        <w:t>б</w:t>
      </w:r>
      <w:r w:rsidRPr="005F2EAC">
        <w:rPr>
          <w:rFonts w:ascii="Times New Roman" w:hAnsi="Times New Roman" w:cs="Times New Roman"/>
          <w:sz w:val="24"/>
          <w:szCs w:val="24"/>
        </w:rPr>
        <w:t xml:space="preserve"> </w:t>
      </w:r>
      <w:r w:rsidR="00BE2BDF" w:rsidRPr="005F2EAC">
        <w:rPr>
          <w:rFonts w:ascii="Times New Roman" w:hAnsi="Times New Roman" w:cs="Times New Roman"/>
          <w:sz w:val="24"/>
          <w:szCs w:val="24"/>
        </w:rPr>
        <w:t>— начисленные расходы на ежемесячные выплаты в связи с трудовым увечьем, профессиональным заболеванием и в связи со смертью кормильца в базовом году, рублей;</w:t>
      </w:r>
    </w:p>
    <w:p w:rsidR="00BE2BDF" w:rsidRPr="005F2EAC" w:rsidRDefault="00BE2BDF" w:rsidP="00BE2BDF">
      <w:pPr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023B50" w:rsidRPr="005F2EAC">
        <w:rPr>
          <w:rStyle w:val="FontStyle65"/>
          <w:sz w:val="24"/>
          <w:szCs w:val="24"/>
          <w:lang w:val="en-US"/>
        </w:rPr>
        <w:t>N</w:t>
      </w:r>
      <w:r w:rsidR="00023B50" w:rsidRPr="005F2EAC">
        <w:rPr>
          <w:rStyle w:val="FontStyle65"/>
          <w:sz w:val="24"/>
          <w:szCs w:val="24"/>
          <w:vertAlign w:val="subscript"/>
        </w:rPr>
        <w:t>м</w:t>
      </w:r>
      <w:r w:rsidR="00023B50" w:rsidRPr="005F2EAC">
        <w:rPr>
          <w:rStyle w:val="FontStyle65"/>
          <w:sz w:val="24"/>
          <w:szCs w:val="24"/>
          <w:vertAlign w:val="superscript"/>
        </w:rPr>
        <w:t>б</w:t>
      </w:r>
      <w:r w:rsidR="00023B50" w:rsidRPr="005F2EAC">
        <w:rPr>
          <w:rFonts w:ascii="Times New Roman" w:hAnsi="Times New Roman" w:cs="Times New Roman"/>
          <w:sz w:val="24"/>
          <w:szCs w:val="24"/>
        </w:rPr>
        <w:t xml:space="preserve"> </w:t>
      </w:r>
      <w:r w:rsidRPr="005F2EAC">
        <w:rPr>
          <w:rFonts w:ascii="Times New Roman" w:hAnsi="Times New Roman" w:cs="Times New Roman"/>
          <w:sz w:val="24"/>
          <w:szCs w:val="24"/>
        </w:rPr>
        <w:t>— количество получателей ежемесячных выплат в связи с трудовым увечьем, профессиональным заболеванием и в связи со смертью кормильца в базовом году, человек;</w:t>
      </w:r>
    </w:p>
    <w:p w:rsidR="00BE2BDF" w:rsidRPr="005F2EAC" w:rsidRDefault="00BE2BDF" w:rsidP="00BE2BDF">
      <w:pPr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023B50" w:rsidRPr="005F2EAC">
        <w:rPr>
          <w:rStyle w:val="FontStyle65"/>
          <w:sz w:val="24"/>
          <w:szCs w:val="24"/>
          <w:lang w:val="en-US"/>
        </w:rPr>
        <w:t>N</w:t>
      </w:r>
      <w:r w:rsidR="00023B50" w:rsidRPr="005F2EAC">
        <w:rPr>
          <w:rStyle w:val="FontStyle65"/>
          <w:sz w:val="24"/>
          <w:szCs w:val="24"/>
          <w:vertAlign w:val="subscript"/>
        </w:rPr>
        <w:t>м</w:t>
      </w:r>
      <w:r w:rsidR="00023B50" w:rsidRPr="005F2EAC">
        <w:rPr>
          <w:rStyle w:val="FontStyle65"/>
          <w:sz w:val="24"/>
          <w:szCs w:val="24"/>
          <w:vertAlign w:val="superscript"/>
        </w:rPr>
        <w:t>о</w:t>
      </w:r>
      <w:r w:rsidR="00023B50" w:rsidRPr="005F2EAC">
        <w:rPr>
          <w:rFonts w:ascii="Times New Roman" w:hAnsi="Times New Roman" w:cs="Times New Roman"/>
          <w:sz w:val="24"/>
          <w:szCs w:val="24"/>
        </w:rPr>
        <w:t xml:space="preserve"> </w:t>
      </w:r>
      <w:r w:rsidRPr="005F2EAC">
        <w:rPr>
          <w:rFonts w:ascii="Times New Roman" w:hAnsi="Times New Roman" w:cs="Times New Roman"/>
          <w:sz w:val="24"/>
          <w:szCs w:val="24"/>
        </w:rPr>
        <w:t>— количество получателей ежемесячных выплат в связи с трудовым увечьем, профессиональным заболеванием и в связи со смертью кормильца в отчетном году, человек.</w:t>
      </w:r>
    </w:p>
    <w:p w:rsidR="00BE2BDF" w:rsidRPr="005F2EAC" w:rsidRDefault="00BE2BDF" w:rsidP="00BE2BDF">
      <w:pPr>
        <w:spacing w:after="269"/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>Косвенная экономия от сокращения числа несчастных случаев на производстве и профессиональных заболеваний (сокращен</w:t>
      </w:r>
      <w:r w:rsidR="00023B50" w:rsidRPr="005F2EAC">
        <w:rPr>
          <w:rFonts w:ascii="Times New Roman" w:hAnsi="Times New Roman" w:cs="Times New Roman"/>
          <w:sz w:val="24"/>
          <w:szCs w:val="24"/>
        </w:rPr>
        <w:t>ие потерь валового</w:t>
      </w:r>
      <w:r w:rsidRPr="005F2EAC">
        <w:rPr>
          <w:rFonts w:ascii="Times New Roman" w:hAnsi="Times New Roman" w:cs="Times New Roman"/>
          <w:sz w:val="24"/>
          <w:szCs w:val="24"/>
        </w:rPr>
        <w:t xml:space="preserve"> </w:t>
      </w:r>
      <w:r w:rsidR="003D6D4B" w:rsidRPr="005F2EAC">
        <w:rPr>
          <w:rFonts w:ascii="Times New Roman" w:hAnsi="Times New Roman" w:cs="Times New Roman"/>
          <w:sz w:val="24"/>
          <w:szCs w:val="24"/>
        </w:rPr>
        <w:t xml:space="preserve">регионального </w:t>
      </w:r>
      <w:r w:rsidRPr="005F2EAC">
        <w:rPr>
          <w:rFonts w:ascii="Times New Roman" w:hAnsi="Times New Roman" w:cs="Times New Roman"/>
          <w:sz w:val="24"/>
          <w:szCs w:val="24"/>
        </w:rPr>
        <w:t>продукта из-за снижения объема выпуска продукции, связанных с травматизмом и предоставлением компенсаций работникам, занятым на тяжелых и вредных работах) рассчитывается по следующей формуле:</w:t>
      </w:r>
    </w:p>
    <w:p w:rsidR="00BE2BDF" w:rsidRPr="005F2EAC" w:rsidRDefault="00BE2BDF" w:rsidP="003D6D4B">
      <w:pPr>
        <w:spacing w:after="226"/>
        <w:ind w:left="4229" w:right="14" w:hanging="4201"/>
        <w:jc w:val="center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8298" cy="146339"/>
            <wp:effectExtent l="0" t="0" r="0" b="0"/>
            <wp:docPr id="482575" name="Picture 4825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575" name="Picture 48257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98" cy="146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6D4B" w:rsidRPr="005F2EAC">
        <w:rPr>
          <w:rFonts w:ascii="Times New Roman" w:hAnsi="Times New Roman" w:cs="Times New Roman"/>
          <w:sz w:val="24"/>
          <w:szCs w:val="24"/>
        </w:rPr>
        <w:t xml:space="preserve">= ВРП / ЧЗ </w:t>
      </w:r>
      <w:r w:rsidR="003D6D4B" w:rsidRPr="005F2EAC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="003D6D4B" w:rsidRPr="005F2EAC">
        <w:rPr>
          <w:rFonts w:ascii="Times New Roman" w:hAnsi="Times New Roman" w:cs="Times New Roman"/>
          <w:sz w:val="24"/>
          <w:szCs w:val="24"/>
        </w:rPr>
        <w:t xml:space="preserve"> ((</w:t>
      </w:r>
      <w:r w:rsidR="003D6D4B" w:rsidRPr="005F2EAC">
        <w:rPr>
          <w:rStyle w:val="FontStyle65"/>
          <w:sz w:val="24"/>
          <w:szCs w:val="24"/>
        </w:rPr>
        <w:t>∆</w:t>
      </w:r>
      <w:r w:rsidR="003D6D4B" w:rsidRPr="005F2EAC">
        <w:rPr>
          <w:rFonts w:ascii="Times New Roman" w:hAnsi="Times New Roman" w:cs="Times New Roman"/>
          <w:sz w:val="24"/>
          <w:szCs w:val="24"/>
        </w:rPr>
        <w:t xml:space="preserve">ЧДНТ + </w:t>
      </w:r>
      <w:r w:rsidR="003D6D4B" w:rsidRPr="005F2EAC">
        <w:rPr>
          <w:rStyle w:val="FontStyle65"/>
          <w:sz w:val="24"/>
          <w:szCs w:val="24"/>
        </w:rPr>
        <w:t>∆</w:t>
      </w:r>
      <w:r w:rsidR="003D6D4B" w:rsidRPr="005F2EAC">
        <w:rPr>
          <w:rFonts w:ascii="Times New Roman" w:hAnsi="Times New Roman" w:cs="Times New Roman"/>
          <w:sz w:val="24"/>
          <w:szCs w:val="24"/>
        </w:rPr>
        <w:t>ЧПС</w:t>
      </w:r>
      <w:r w:rsidR="003D6D4B" w:rsidRPr="005F2EAC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r w:rsidRPr="005F2EAC">
        <w:rPr>
          <w:rFonts w:ascii="Times New Roman" w:hAnsi="Times New Roman" w:cs="Times New Roman"/>
          <w:sz w:val="24"/>
          <w:szCs w:val="24"/>
        </w:rPr>
        <w:t xml:space="preserve"> </w:t>
      </w:r>
      <w:r w:rsidRPr="005F2EAC">
        <w:rPr>
          <w:rFonts w:ascii="Times New Roman" w:hAnsi="Times New Roman" w:cs="Times New Roman"/>
          <w:sz w:val="24"/>
          <w:szCs w:val="24"/>
          <w:vertAlign w:val="superscript"/>
        </w:rPr>
        <w:t xml:space="preserve">х </w:t>
      </w:r>
      <w:r w:rsidR="003D6D4B" w:rsidRPr="005F2EA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3D6D4B" w:rsidRPr="005F2EAC">
        <w:rPr>
          <w:rFonts w:ascii="Times New Roman" w:hAnsi="Times New Roman" w:cs="Times New Roman"/>
          <w:sz w:val="24"/>
          <w:szCs w:val="24"/>
        </w:rPr>
        <w:t xml:space="preserve">6000 + </w:t>
      </w:r>
      <w:r w:rsidR="003D6D4B" w:rsidRPr="005F2EAC">
        <w:rPr>
          <w:rStyle w:val="FontStyle65"/>
          <w:sz w:val="24"/>
          <w:szCs w:val="24"/>
        </w:rPr>
        <w:t>∆</w:t>
      </w:r>
      <w:r w:rsidRPr="005F2EAC">
        <w:rPr>
          <w:rFonts w:ascii="Times New Roman" w:hAnsi="Times New Roman" w:cs="Times New Roman"/>
          <w:sz w:val="24"/>
          <w:szCs w:val="24"/>
        </w:rPr>
        <w:t xml:space="preserve">ДДО) / 365 + </w:t>
      </w:r>
      <w:r w:rsidRPr="005F2EAC">
        <w:rPr>
          <w:rFonts w:ascii="Times New Roman" w:hAnsi="Times New Roman" w:cs="Times New Roman"/>
          <w:sz w:val="24"/>
          <w:szCs w:val="24"/>
        </w:rPr>
        <w:tab/>
      </w:r>
      <w:r w:rsidR="003D6D4B" w:rsidRPr="005F2EAC">
        <w:rPr>
          <w:rFonts w:ascii="Times New Roman" w:hAnsi="Times New Roman" w:cs="Times New Roman"/>
          <w:sz w:val="24"/>
          <w:szCs w:val="24"/>
        </w:rPr>
        <w:t xml:space="preserve">0,1 </w:t>
      </w:r>
      <w:r w:rsidR="003D6D4B" w:rsidRPr="005F2EAC">
        <w:rPr>
          <w:rFonts w:ascii="Times New Roman" w:hAnsi="Times New Roman" w:cs="Times New Roman"/>
          <w:sz w:val="24"/>
          <w:szCs w:val="24"/>
          <w:vertAlign w:val="superscript"/>
        </w:rPr>
        <w:t xml:space="preserve">х  </w:t>
      </w:r>
      <w:r w:rsidR="003D6D4B" w:rsidRPr="005F2EAC">
        <w:rPr>
          <w:rStyle w:val="FontStyle65"/>
          <w:sz w:val="24"/>
          <w:szCs w:val="24"/>
        </w:rPr>
        <w:t>∆ЧЛК</w:t>
      </w:r>
      <w:r w:rsidR="003D6D4B" w:rsidRPr="005F2EAC">
        <w:rPr>
          <w:rStyle w:val="FontStyle65"/>
          <w:sz w:val="24"/>
          <w:szCs w:val="24"/>
          <w:vertAlign w:val="subscript"/>
        </w:rPr>
        <w:t>срд</w:t>
      </w:r>
      <w:r w:rsidRPr="005F2EAC">
        <w:rPr>
          <w:rFonts w:ascii="Times New Roman" w:hAnsi="Times New Roman" w:cs="Times New Roman"/>
          <w:sz w:val="24"/>
          <w:szCs w:val="24"/>
        </w:rPr>
        <w:t>), рублей,</w:t>
      </w:r>
    </w:p>
    <w:p w:rsidR="00BE2BDF" w:rsidRPr="005F2EAC" w:rsidRDefault="00BE2BDF" w:rsidP="00BE2BDF">
      <w:pPr>
        <w:ind w:left="720" w:right="14" w:firstLine="0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>где:</w:t>
      </w:r>
    </w:p>
    <w:p w:rsidR="00BE2BDF" w:rsidRPr="005F2EAC" w:rsidRDefault="00BE2BDF" w:rsidP="00BE2BDF">
      <w:pPr>
        <w:ind w:left="720" w:right="14" w:firstLine="0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>ВРП — валовый региональный продукт, рублей;</w:t>
      </w:r>
    </w:p>
    <w:p w:rsidR="00BE2BDF" w:rsidRPr="005F2EAC" w:rsidRDefault="00BE2BDF" w:rsidP="00BE2BDF">
      <w:pPr>
        <w:ind w:left="720" w:right="14" w:firstLine="0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>ЧЗ — численность занятых в экономике края, человек;</w:t>
      </w:r>
    </w:p>
    <w:p w:rsidR="00BE2BDF" w:rsidRPr="005F2EAC" w:rsidRDefault="003D6D4B" w:rsidP="00BE2BDF">
      <w:pPr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Style w:val="FontStyle65"/>
          <w:sz w:val="24"/>
          <w:szCs w:val="24"/>
        </w:rPr>
        <w:t>∆</w:t>
      </w:r>
      <w:r w:rsidR="00BE2BDF" w:rsidRPr="005F2EAC">
        <w:rPr>
          <w:rFonts w:ascii="Times New Roman" w:hAnsi="Times New Roman" w:cs="Times New Roman"/>
          <w:sz w:val="24"/>
          <w:szCs w:val="24"/>
        </w:rPr>
        <w:t>ЧДНТ -- изменение числа человеко-дней нетрудоспособности у пострадавших с утратой трудоспособности на один день и более, человекодней;</w:t>
      </w:r>
    </w:p>
    <w:p w:rsidR="00BE2BDF" w:rsidRPr="005F2EAC" w:rsidRDefault="003D6D4B" w:rsidP="00BE2BDF">
      <w:pPr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Style w:val="FontStyle65"/>
          <w:sz w:val="24"/>
          <w:szCs w:val="24"/>
        </w:rPr>
        <w:t>∆</w:t>
      </w:r>
      <w:r w:rsidRPr="005F2EAC">
        <w:rPr>
          <w:rFonts w:ascii="Times New Roman" w:hAnsi="Times New Roman" w:cs="Times New Roman"/>
          <w:sz w:val="24"/>
          <w:szCs w:val="24"/>
        </w:rPr>
        <w:t>ЧПС</w:t>
      </w:r>
      <w:r w:rsidRPr="005F2EAC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r w:rsidR="00BE2BDF" w:rsidRPr="005F2EAC">
        <w:rPr>
          <w:rFonts w:ascii="Times New Roman" w:hAnsi="Times New Roman" w:cs="Times New Roman"/>
          <w:sz w:val="24"/>
          <w:szCs w:val="24"/>
        </w:rPr>
        <w:t xml:space="preserve"> — изменение численности пострадавших от несчастных случаев на производстве со смертельным исходом, человек;</w:t>
      </w:r>
    </w:p>
    <w:p w:rsidR="00BE2BDF" w:rsidRPr="005F2EAC" w:rsidRDefault="00BE2BDF" w:rsidP="003D6D4B">
      <w:pPr>
        <w:spacing w:line="255" w:lineRule="auto"/>
        <w:ind w:left="14" w:firstLine="696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>6000 — коэффициент, учитывающий потерю рабочего времени в связи со смертью пострадавшего в результате несчастного случая в последующие годы;</w:t>
      </w:r>
    </w:p>
    <w:p w:rsidR="003D6D4B" w:rsidRPr="005F2EAC" w:rsidRDefault="003D6D4B" w:rsidP="00BE2BDF">
      <w:pPr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Style w:val="FontStyle65"/>
          <w:sz w:val="24"/>
          <w:szCs w:val="24"/>
        </w:rPr>
        <w:t>∆</w:t>
      </w:r>
      <w:r w:rsidR="00BE2BDF" w:rsidRPr="005F2EAC">
        <w:rPr>
          <w:rFonts w:ascii="Times New Roman" w:hAnsi="Times New Roman" w:cs="Times New Roman"/>
          <w:sz w:val="24"/>
          <w:szCs w:val="24"/>
        </w:rPr>
        <w:t xml:space="preserve">ДДО — изменение общего количества дней дополнительного отпуска за работу во вредных и (или) опасных условиях труда, человеко-дней; </w:t>
      </w:r>
    </w:p>
    <w:p w:rsidR="00BE2BDF" w:rsidRPr="005F2EAC" w:rsidRDefault="00BE2BDF" w:rsidP="00BE2BDF">
      <w:pPr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 xml:space="preserve"> </w:t>
      </w:r>
      <w:r w:rsidR="003D6D4B" w:rsidRPr="005F2EAC">
        <w:rPr>
          <w:rStyle w:val="FontStyle65"/>
          <w:sz w:val="24"/>
          <w:szCs w:val="24"/>
        </w:rPr>
        <w:t>∆ЧЛК</w:t>
      </w:r>
      <w:r w:rsidR="003D6D4B" w:rsidRPr="005F2EAC">
        <w:rPr>
          <w:rStyle w:val="FontStyle65"/>
          <w:sz w:val="24"/>
          <w:szCs w:val="24"/>
          <w:vertAlign w:val="subscript"/>
        </w:rPr>
        <w:t>срд</w:t>
      </w:r>
      <w:r w:rsidR="003D6D4B" w:rsidRPr="005F2EAC">
        <w:rPr>
          <w:rFonts w:ascii="Times New Roman" w:hAnsi="Times New Roman" w:cs="Times New Roman"/>
          <w:sz w:val="24"/>
          <w:szCs w:val="24"/>
        </w:rPr>
        <w:t xml:space="preserve"> </w:t>
      </w:r>
      <w:r w:rsidRPr="005F2EAC">
        <w:rPr>
          <w:rFonts w:ascii="Times New Roman" w:hAnsi="Times New Roman" w:cs="Times New Roman"/>
          <w:sz w:val="24"/>
          <w:szCs w:val="24"/>
        </w:rPr>
        <w:t>— изменение численности лиц, которым предоставляется компенсация в виде сокращенного рабочего дня, человек;</w:t>
      </w:r>
    </w:p>
    <w:p w:rsidR="00BE2BDF" w:rsidRPr="005F2EAC" w:rsidRDefault="00BE2BDF" w:rsidP="00BE2BDF">
      <w:pPr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5126" cy="149388"/>
            <wp:effectExtent l="0" t="0" r="0" b="0"/>
            <wp:docPr id="482577" name="Picture 4825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577" name="Picture 48257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126" cy="149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6D4B" w:rsidRPr="005F2EAC">
        <w:rPr>
          <w:rFonts w:ascii="Times New Roman" w:hAnsi="Times New Roman" w:cs="Times New Roman"/>
          <w:sz w:val="24"/>
          <w:szCs w:val="24"/>
        </w:rPr>
        <w:t xml:space="preserve"> -</w:t>
      </w:r>
      <w:r w:rsidRPr="005F2EAC">
        <w:rPr>
          <w:rFonts w:ascii="Times New Roman" w:hAnsi="Times New Roman" w:cs="Times New Roman"/>
          <w:sz w:val="24"/>
          <w:szCs w:val="24"/>
        </w:rPr>
        <w:t xml:space="preserve"> коэффициент, учитывающий пот</w:t>
      </w:r>
      <w:r w:rsidR="003D6D4B" w:rsidRPr="005F2EAC">
        <w:rPr>
          <w:rFonts w:ascii="Times New Roman" w:hAnsi="Times New Roman" w:cs="Times New Roman"/>
          <w:sz w:val="24"/>
          <w:szCs w:val="24"/>
        </w:rPr>
        <w:t>ерю рабочего времени, связанную</w:t>
      </w:r>
      <w:r w:rsidRPr="005F2EAC">
        <w:rPr>
          <w:rFonts w:ascii="Times New Roman" w:hAnsi="Times New Roman" w:cs="Times New Roman"/>
          <w:sz w:val="24"/>
          <w:szCs w:val="24"/>
        </w:rPr>
        <w:t xml:space="preserve"> с предоставлением сокращенного рабочего дня.</w:t>
      </w:r>
    </w:p>
    <w:p w:rsidR="00BE2BDF" w:rsidRPr="005F2EAC" w:rsidRDefault="003D6D4B" w:rsidP="00BE2BDF">
      <w:pPr>
        <w:spacing w:after="269"/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Pr="005F2EAC">
        <w:rPr>
          <w:rStyle w:val="FontStyle65"/>
          <w:sz w:val="24"/>
          <w:szCs w:val="24"/>
        </w:rPr>
        <w:t>∆</w:t>
      </w:r>
      <w:r w:rsidR="00BE2BDF" w:rsidRPr="005F2EAC">
        <w:rPr>
          <w:rFonts w:ascii="Times New Roman" w:hAnsi="Times New Roman" w:cs="Times New Roman"/>
          <w:sz w:val="24"/>
          <w:szCs w:val="24"/>
        </w:rPr>
        <w:t>ДДО определяется на основе данных Фонда социального страхования Российской Федерации либо рассчитывается по формуле:</w:t>
      </w:r>
    </w:p>
    <w:p w:rsidR="00BE2BDF" w:rsidRPr="005F2EAC" w:rsidRDefault="00466CA7" w:rsidP="00BE2BDF">
      <w:pPr>
        <w:spacing w:after="4" w:line="259" w:lineRule="auto"/>
        <w:ind w:left="764" w:right="75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5F2EAC">
        <w:rPr>
          <w:rStyle w:val="FontStyle65"/>
          <w:sz w:val="24"/>
          <w:szCs w:val="24"/>
        </w:rPr>
        <w:t>∆</w:t>
      </w:r>
      <w:r w:rsidR="00BE2BDF" w:rsidRPr="005F2EAC">
        <w:rPr>
          <w:rFonts w:ascii="Times New Roman" w:hAnsi="Times New Roman" w:cs="Times New Roman"/>
          <w:sz w:val="24"/>
          <w:szCs w:val="24"/>
        </w:rPr>
        <w:t>ДДО</w:t>
      </w:r>
      <w:r w:rsidRPr="005F2EAC">
        <w:rPr>
          <w:rFonts w:ascii="Times New Roman" w:hAnsi="Times New Roman" w:cs="Times New Roman"/>
          <w:sz w:val="24"/>
          <w:szCs w:val="24"/>
        </w:rPr>
        <w:t xml:space="preserve"> = 7 х </w:t>
      </w:r>
      <w:r w:rsidRPr="005F2EAC">
        <w:rPr>
          <w:rStyle w:val="FontStyle65"/>
          <w:sz w:val="24"/>
          <w:szCs w:val="24"/>
        </w:rPr>
        <w:t>∆</w:t>
      </w:r>
      <w:r w:rsidRPr="005F2EAC">
        <w:rPr>
          <w:rFonts w:ascii="Times New Roman" w:hAnsi="Times New Roman" w:cs="Times New Roman"/>
          <w:sz w:val="24"/>
          <w:szCs w:val="24"/>
        </w:rPr>
        <w:t>ЧЛК</w:t>
      </w:r>
      <w:r w:rsidRPr="005F2EAC">
        <w:rPr>
          <w:rFonts w:ascii="Times New Roman" w:hAnsi="Times New Roman" w:cs="Times New Roman"/>
          <w:sz w:val="24"/>
          <w:szCs w:val="24"/>
          <w:vertAlign w:val="subscript"/>
        </w:rPr>
        <w:t>до</w:t>
      </w:r>
      <w:r w:rsidR="00BE2BDF" w:rsidRPr="005F2EAC">
        <w:rPr>
          <w:rFonts w:ascii="Times New Roman" w:hAnsi="Times New Roman" w:cs="Times New Roman"/>
          <w:sz w:val="24"/>
          <w:szCs w:val="24"/>
        </w:rPr>
        <w:t>, человеко-дней,</w:t>
      </w:r>
    </w:p>
    <w:p w:rsidR="00BE2BDF" w:rsidRPr="005F2EAC" w:rsidRDefault="00BE2BDF" w:rsidP="00BE2BDF">
      <w:pPr>
        <w:ind w:left="706" w:right="14" w:firstLine="0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>где:</w:t>
      </w:r>
    </w:p>
    <w:p w:rsidR="00BE2BDF" w:rsidRPr="005F2EAC" w:rsidRDefault="00ED088A" w:rsidP="00BE2BDF">
      <w:pPr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Style w:val="FontStyle65"/>
          <w:sz w:val="24"/>
          <w:szCs w:val="24"/>
        </w:rPr>
        <w:t>∆</w:t>
      </w:r>
      <w:r w:rsidRPr="005F2EAC">
        <w:rPr>
          <w:rFonts w:ascii="Times New Roman" w:hAnsi="Times New Roman" w:cs="Times New Roman"/>
          <w:sz w:val="24"/>
          <w:szCs w:val="24"/>
        </w:rPr>
        <w:t>ЧЛК</w:t>
      </w:r>
      <w:r w:rsidRPr="005F2EAC">
        <w:rPr>
          <w:rFonts w:ascii="Times New Roman" w:hAnsi="Times New Roman" w:cs="Times New Roman"/>
          <w:sz w:val="24"/>
          <w:szCs w:val="24"/>
          <w:vertAlign w:val="subscript"/>
        </w:rPr>
        <w:t>до</w:t>
      </w:r>
      <w:r w:rsidR="00BE2BDF" w:rsidRPr="005F2EAC">
        <w:rPr>
          <w:rFonts w:ascii="Times New Roman" w:hAnsi="Times New Roman" w:cs="Times New Roman"/>
          <w:sz w:val="24"/>
          <w:szCs w:val="24"/>
        </w:rPr>
        <w:t xml:space="preserve"> — численность лиц, которым предоставляется дополнительный отпуск, человек.</w:t>
      </w:r>
    </w:p>
    <w:p w:rsidR="00BE2BDF" w:rsidRPr="005F2EAC" w:rsidRDefault="00BE2BDF" w:rsidP="00BE2BDF">
      <w:pPr>
        <w:spacing w:after="26"/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>Данные по валовому региональному продукту и числ</w:t>
      </w:r>
      <w:r w:rsidR="00ED088A" w:rsidRPr="005F2EAC">
        <w:rPr>
          <w:rFonts w:ascii="Times New Roman" w:hAnsi="Times New Roman" w:cs="Times New Roman"/>
          <w:sz w:val="24"/>
          <w:szCs w:val="24"/>
        </w:rPr>
        <w:t>енности занятых в экономике района</w:t>
      </w:r>
      <w:r w:rsidRPr="005F2EAC">
        <w:rPr>
          <w:rFonts w:ascii="Times New Roman" w:hAnsi="Times New Roman" w:cs="Times New Roman"/>
          <w:sz w:val="24"/>
          <w:szCs w:val="24"/>
        </w:rPr>
        <w:t xml:space="preserve"> берутся за базовый год. Изменения остальных показателей определяются разницей их значений в отчетном и базовом годах.</w:t>
      </w:r>
    </w:p>
    <w:p w:rsidR="00BE2BDF" w:rsidRPr="005F2EAC" w:rsidRDefault="00BE2BDF" w:rsidP="00BE2BDF">
      <w:pPr>
        <w:spacing w:after="254"/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>Расчет сокращения расходов на компенсации за работу во вредных и (или) опасных условиях труда проводится без учета расходов на средства индивидуальной защиты; по остальным статьям фактических расходов на компенсации проводится индексация, учитывающая инфляционные процессы:</w:t>
      </w:r>
    </w:p>
    <w:p w:rsidR="00BE2BDF" w:rsidRPr="005F2EAC" w:rsidRDefault="00ED088A" w:rsidP="00BE2BDF">
      <w:pPr>
        <w:spacing w:after="4" w:line="259" w:lineRule="auto"/>
        <w:ind w:left="764" w:right="759" w:hanging="10"/>
        <w:jc w:val="center"/>
        <w:rPr>
          <w:rFonts w:ascii="Times New Roman" w:hAnsi="Times New Roman" w:cs="Times New Roman"/>
          <w:sz w:val="24"/>
          <w:szCs w:val="24"/>
        </w:rPr>
      </w:pPr>
      <w:r w:rsidRPr="005F2EAC">
        <w:rPr>
          <w:rStyle w:val="FontStyle65"/>
          <w:sz w:val="24"/>
          <w:szCs w:val="24"/>
        </w:rPr>
        <w:t>∆</w:t>
      </w:r>
      <w:r w:rsidRPr="005F2EAC">
        <w:rPr>
          <w:rFonts w:ascii="Times New Roman" w:hAnsi="Times New Roman" w:cs="Times New Roman"/>
          <w:sz w:val="24"/>
          <w:szCs w:val="24"/>
        </w:rPr>
        <w:t>Л = Л</w:t>
      </w:r>
      <w:r w:rsidR="00BE2BDF" w:rsidRPr="005F2EAC">
        <w:rPr>
          <w:rFonts w:ascii="Times New Roman" w:hAnsi="Times New Roman" w:cs="Times New Roman"/>
          <w:sz w:val="24"/>
          <w:szCs w:val="24"/>
          <w:vertAlign w:val="superscript"/>
        </w:rPr>
        <w:t xml:space="preserve">б </w:t>
      </w:r>
      <w:r w:rsidRPr="005F2EAC">
        <w:rPr>
          <w:rFonts w:ascii="Times New Roman" w:hAnsi="Times New Roman" w:cs="Times New Roman"/>
          <w:sz w:val="24"/>
          <w:szCs w:val="24"/>
        </w:rPr>
        <w:t>- Л</w:t>
      </w:r>
      <w:r w:rsidR="00BE2BDF" w:rsidRPr="005F2EAC">
        <w:rPr>
          <w:rFonts w:ascii="Times New Roman" w:hAnsi="Times New Roman" w:cs="Times New Roman"/>
          <w:sz w:val="24"/>
          <w:szCs w:val="24"/>
          <w:vertAlign w:val="superscript"/>
        </w:rPr>
        <w:t xml:space="preserve">о </w:t>
      </w:r>
      <w:r w:rsidR="0080451B" w:rsidRPr="005F2EAC">
        <w:rPr>
          <w:rFonts w:ascii="Times New Roman" w:hAnsi="Times New Roman" w:cs="Times New Roman"/>
          <w:sz w:val="24"/>
          <w:szCs w:val="24"/>
        </w:rPr>
        <w:t xml:space="preserve">/ </w:t>
      </w:r>
      <w:r w:rsidR="0080451B" w:rsidRPr="005F2EA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BE2BDF" w:rsidRPr="005F2EAC">
        <w:rPr>
          <w:rFonts w:ascii="Times New Roman" w:hAnsi="Times New Roman" w:cs="Times New Roman"/>
          <w:sz w:val="24"/>
          <w:szCs w:val="24"/>
        </w:rPr>
        <w:t>,</w:t>
      </w:r>
    </w:p>
    <w:p w:rsidR="00BE2BDF" w:rsidRPr="005F2EAC" w:rsidRDefault="00BE2BDF" w:rsidP="00BE2BDF">
      <w:pPr>
        <w:spacing w:after="27"/>
        <w:ind w:left="711" w:right="14" w:firstLine="0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>где:</w:t>
      </w:r>
    </w:p>
    <w:p w:rsidR="00BE2BDF" w:rsidRPr="005F2EAC" w:rsidRDefault="00BE2BDF" w:rsidP="00BE2BDF">
      <w:pPr>
        <w:spacing w:after="25"/>
        <w:ind w:left="28" w:right="14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>Л</w:t>
      </w:r>
      <w:r w:rsidRPr="005F2EAC">
        <w:rPr>
          <w:rFonts w:ascii="Times New Roman" w:hAnsi="Times New Roman" w:cs="Times New Roman"/>
          <w:sz w:val="24"/>
          <w:szCs w:val="24"/>
          <w:vertAlign w:val="superscript"/>
        </w:rPr>
        <w:t xml:space="preserve">б </w:t>
      </w:r>
      <w:r w:rsidR="00ED088A" w:rsidRPr="005F2EAC">
        <w:rPr>
          <w:rFonts w:ascii="Times New Roman" w:hAnsi="Times New Roman" w:cs="Times New Roman"/>
          <w:sz w:val="24"/>
          <w:szCs w:val="24"/>
        </w:rPr>
        <w:t>, Л</w:t>
      </w:r>
      <w:r w:rsidRPr="005F2EAC">
        <w:rPr>
          <w:rFonts w:ascii="Times New Roman" w:hAnsi="Times New Roman" w:cs="Times New Roman"/>
          <w:sz w:val="24"/>
          <w:szCs w:val="24"/>
          <w:vertAlign w:val="superscript"/>
        </w:rPr>
        <w:t xml:space="preserve">о </w:t>
      </w:r>
      <w:r w:rsidRPr="005F2EAC">
        <w:rPr>
          <w:rFonts w:ascii="Times New Roman" w:hAnsi="Times New Roman" w:cs="Times New Roman"/>
          <w:sz w:val="24"/>
          <w:szCs w:val="24"/>
        </w:rPr>
        <w:t>— фактические расходы на компенсации за работу во вредных и (или) опасных условиях труда в базовом и отчетном годах, рублей;</w:t>
      </w:r>
    </w:p>
    <w:p w:rsidR="00BE2BDF" w:rsidRPr="005F2EAC" w:rsidRDefault="0080451B" w:rsidP="00BE2BDF">
      <w:pPr>
        <w:spacing w:after="243"/>
        <w:ind w:left="706" w:right="14" w:firstLine="0"/>
        <w:rPr>
          <w:rFonts w:ascii="Times New Roman" w:hAnsi="Times New Roman" w:cs="Times New Roman"/>
          <w:sz w:val="24"/>
          <w:szCs w:val="24"/>
        </w:rPr>
      </w:pPr>
      <w:r w:rsidRPr="005F2EAC">
        <w:rPr>
          <w:rStyle w:val="FontStyle65"/>
          <w:sz w:val="24"/>
          <w:szCs w:val="24"/>
          <w:lang w:val="en-US"/>
        </w:rPr>
        <w:t>k</w:t>
      </w:r>
      <w:r w:rsidR="00BE2BDF" w:rsidRPr="005F2EAC">
        <w:rPr>
          <w:rFonts w:ascii="Times New Roman" w:hAnsi="Times New Roman" w:cs="Times New Roman"/>
          <w:sz w:val="24"/>
          <w:szCs w:val="24"/>
        </w:rPr>
        <w:t xml:space="preserve"> — поправочный коэффициент, учитывающий инфляционные процессы.</w:t>
      </w:r>
    </w:p>
    <w:p w:rsidR="00BE2BDF" w:rsidRPr="005F2EAC" w:rsidRDefault="0080451B" w:rsidP="00BE2BDF">
      <w:pPr>
        <w:spacing w:after="253" w:line="259" w:lineRule="auto"/>
        <w:ind w:left="764" w:right="75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5F2EAC">
        <w:rPr>
          <w:rStyle w:val="FontStyle65"/>
          <w:sz w:val="24"/>
          <w:szCs w:val="24"/>
          <w:lang w:val="en-US"/>
        </w:rPr>
        <w:t>k</w:t>
      </w:r>
      <w:r w:rsidRPr="005F2EAC">
        <w:rPr>
          <w:rFonts w:ascii="Times New Roman" w:hAnsi="Times New Roman" w:cs="Times New Roman"/>
          <w:sz w:val="24"/>
          <w:szCs w:val="24"/>
        </w:rPr>
        <w:t xml:space="preserve"> = 1 + </w:t>
      </w:r>
      <w:r w:rsidRPr="005F2EAC">
        <w:rPr>
          <w:rStyle w:val="FontStyle65"/>
          <w:sz w:val="24"/>
          <w:szCs w:val="24"/>
          <w:lang w:val="en-US"/>
        </w:rPr>
        <w:t>k</w:t>
      </w:r>
      <w:r w:rsidRPr="005F2EAC">
        <w:rPr>
          <w:rStyle w:val="FontStyle65"/>
          <w:sz w:val="24"/>
          <w:szCs w:val="24"/>
          <w:vertAlign w:val="subscript"/>
        </w:rPr>
        <w:t>инф</w:t>
      </w:r>
      <w:r w:rsidRPr="005F2EAC">
        <w:rPr>
          <w:rStyle w:val="FontStyle65"/>
          <w:sz w:val="24"/>
          <w:szCs w:val="24"/>
          <w:vertAlign w:val="superscript"/>
        </w:rPr>
        <w:t>о</w:t>
      </w:r>
      <w:r w:rsidR="00BE2BDF" w:rsidRPr="005F2EA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E2BDF" w:rsidRPr="005F2EAC">
        <w:rPr>
          <w:rFonts w:ascii="Times New Roman" w:hAnsi="Times New Roman" w:cs="Times New Roman"/>
          <w:sz w:val="24"/>
          <w:szCs w:val="24"/>
        </w:rPr>
        <w:t>/ 100,</w:t>
      </w:r>
    </w:p>
    <w:p w:rsidR="00BE2BDF" w:rsidRPr="005F2EAC" w:rsidRDefault="00BE2BDF" w:rsidP="00BE2BDF">
      <w:pPr>
        <w:spacing w:after="38"/>
        <w:ind w:left="715" w:right="14" w:firstLine="0"/>
        <w:rPr>
          <w:rFonts w:ascii="Times New Roman" w:hAnsi="Times New Roman" w:cs="Times New Roman"/>
          <w:sz w:val="24"/>
          <w:szCs w:val="24"/>
        </w:rPr>
      </w:pPr>
      <w:r w:rsidRPr="005F2EAC">
        <w:rPr>
          <w:rFonts w:ascii="Times New Roman" w:hAnsi="Times New Roman" w:cs="Times New Roman"/>
          <w:sz w:val="24"/>
          <w:szCs w:val="24"/>
        </w:rPr>
        <w:t>где:</w:t>
      </w:r>
    </w:p>
    <w:p w:rsidR="00DD3B74" w:rsidRDefault="007D7189" w:rsidP="00D83A77">
      <w:pPr>
        <w:spacing w:after="293"/>
        <w:ind w:left="715" w:right="831" w:firstLine="0"/>
      </w:pPr>
      <w:r w:rsidRPr="005F2EAC">
        <w:rPr>
          <w:rStyle w:val="FontStyle65"/>
          <w:sz w:val="24"/>
          <w:szCs w:val="24"/>
          <w:lang w:val="en-US"/>
        </w:rPr>
        <w:t>k</w:t>
      </w:r>
      <w:r w:rsidRPr="005F2EAC">
        <w:rPr>
          <w:rStyle w:val="FontStyle65"/>
          <w:sz w:val="24"/>
          <w:szCs w:val="24"/>
          <w:vertAlign w:val="subscript"/>
        </w:rPr>
        <w:t>инф</w:t>
      </w:r>
      <w:r w:rsidRPr="005F2EAC">
        <w:rPr>
          <w:rStyle w:val="FontStyle65"/>
          <w:sz w:val="24"/>
          <w:szCs w:val="24"/>
          <w:vertAlign w:val="superscript"/>
        </w:rPr>
        <w:t>о</w:t>
      </w:r>
      <w:r w:rsidR="00BE2BDF" w:rsidRPr="005F2EA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E2BDF" w:rsidRPr="005F2EAC">
        <w:rPr>
          <w:rFonts w:ascii="Times New Roman" w:hAnsi="Times New Roman" w:cs="Times New Roman"/>
          <w:sz w:val="24"/>
          <w:szCs w:val="24"/>
        </w:rPr>
        <w:t>— коэффициент инфляции за о</w:t>
      </w:r>
      <w:r w:rsidRPr="005F2EAC">
        <w:rPr>
          <w:rFonts w:ascii="Times New Roman" w:hAnsi="Times New Roman" w:cs="Times New Roman"/>
          <w:sz w:val="24"/>
          <w:szCs w:val="24"/>
        </w:rPr>
        <w:t>тчетный год, %.</w:t>
      </w:r>
      <w:r w:rsidR="00BE2BDF" w:rsidRPr="005F2EA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D3B74" w:rsidSect="00ED20B6">
      <w:headerReference w:type="default" r:id="rId16"/>
      <w:headerReference w:type="first" r:id="rId17"/>
      <w:pgSz w:w="11906" w:h="16838"/>
      <w:pgMar w:top="1134" w:right="851" w:bottom="1134" w:left="1701" w:header="567" w:footer="567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E0A" w:rsidRDefault="00F93E0A" w:rsidP="00ED20B6">
      <w:r>
        <w:separator/>
      </w:r>
    </w:p>
  </w:endnote>
  <w:endnote w:type="continuationSeparator" w:id="1">
    <w:p w:rsidR="00F93E0A" w:rsidRDefault="00F93E0A" w:rsidP="00ED2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E0A" w:rsidRDefault="00F93E0A" w:rsidP="00ED20B6">
      <w:r>
        <w:separator/>
      </w:r>
    </w:p>
  </w:footnote>
  <w:footnote w:type="continuationSeparator" w:id="1">
    <w:p w:rsidR="00F93E0A" w:rsidRDefault="00F93E0A" w:rsidP="00ED20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498" w:rsidRDefault="00F17498">
    <w:pPr>
      <w:spacing w:after="160" w:line="259" w:lineRule="auto"/>
      <w:ind w:firstLine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36079"/>
      <w:docPartObj>
        <w:docPartGallery w:val="Page Numbers (Top of Page)"/>
        <w:docPartUnique/>
      </w:docPartObj>
    </w:sdtPr>
    <w:sdtContent>
      <w:p w:rsidR="00F17498" w:rsidRDefault="00417EEC">
        <w:pPr>
          <w:pStyle w:val="afa"/>
          <w:jc w:val="center"/>
        </w:pPr>
        <w:fldSimple w:instr=" PAGE   \* MERGEFORMAT ">
          <w:r w:rsidR="00AC6E5C">
            <w:rPr>
              <w:noProof/>
            </w:rPr>
            <w:t>17</w:t>
          </w:r>
        </w:fldSimple>
      </w:p>
    </w:sdtContent>
  </w:sdt>
  <w:p w:rsidR="00F17498" w:rsidRDefault="00F17498">
    <w:pPr>
      <w:spacing w:line="259" w:lineRule="auto"/>
      <w:ind w:right="64" w:firstLine="0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498" w:rsidRDefault="00F17498">
    <w:pPr>
      <w:spacing w:after="160" w:line="259" w:lineRule="auto"/>
      <w:ind w:firstLine="0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498" w:rsidRDefault="00417EEC">
    <w:pPr>
      <w:pStyle w:val="afa"/>
      <w:jc w:val="center"/>
    </w:pPr>
    <w:fldSimple w:instr="PAGE   \* MERGEFORMAT">
      <w:r w:rsidR="00AC6E5C">
        <w:rPr>
          <w:noProof/>
        </w:rPr>
        <w:t>21</w:t>
      </w:r>
    </w:fldSimple>
  </w:p>
  <w:p w:rsidR="00F17498" w:rsidRPr="009073F9" w:rsidRDefault="00F17498" w:rsidP="00FE77BC">
    <w:pPr>
      <w:pStyle w:val="afa"/>
      <w:rPr>
        <w:szCs w:val="24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498" w:rsidRDefault="00F17498">
    <w:pPr>
      <w:pStyle w:val="afa"/>
      <w:jc w:val="center"/>
    </w:pPr>
  </w:p>
  <w:p w:rsidR="00F17498" w:rsidRDefault="00F17498">
    <w:pPr>
      <w:pStyle w:val="af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3.35pt;height:10.9pt;visibility:visible;mso-wrap-style:square" o:bullet="t">
        <v:imagedata r:id="rId1" o:title=""/>
      </v:shape>
    </w:pict>
  </w:numPicBullet>
  <w:abstractNum w:abstractNumId="0">
    <w:nsid w:val="0D871625"/>
    <w:multiLevelType w:val="hybridMultilevel"/>
    <w:tmpl w:val="59044782"/>
    <w:lvl w:ilvl="0" w:tplc="BC50EE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724D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646E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4A92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5A8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B6A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30D7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CEEB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5010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4D81BF3"/>
    <w:multiLevelType w:val="hybridMultilevel"/>
    <w:tmpl w:val="966893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20B6"/>
    <w:rsid w:val="00011BFF"/>
    <w:rsid w:val="00012FE8"/>
    <w:rsid w:val="00013BAD"/>
    <w:rsid w:val="00023B50"/>
    <w:rsid w:val="000436C1"/>
    <w:rsid w:val="00046165"/>
    <w:rsid w:val="00050F33"/>
    <w:rsid w:val="00070A83"/>
    <w:rsid w:val="00093E2B"/>
    <w:rsid w:val="000B1C16"/>
    <w:rsid w:val="00145504"/>
    <w:rsid w:val="001618F4"/>
    <w:rsid w:val="00162CA1"/>
    <w:rsid w:val="001A0935"/>
    <w:rsid w:val="001C5B0B"/>
    <w:rsid w:val="001E5AF8"/>
    <w:rsid w:val="001F772F"/>
    <w:rsid w:val="00202EDF"/>
    <w:rsid w:val="0020622C"/>
    <w:rsid w:val="00217298"/>
    <w:rsid w:val="00232E29"/>
    <w:rsid w:val="00235114"/>
    <w:rsid w:val="00237813"/>
    <w:rsid w:val="002840C7"/>
    <w:rsid w:val="002D297B"/>
    <w:rsid w:val="002D7536"/>
    <w:rsid w:val="00342A76"/>
    <w:rsid w:val="0034701E"/>
    <w:rsid w:val="003655F8"/>
    <w:rsid w:val="00382AF0"/>
    <w:rsid w:val="00386430"/>
    <w:rsid w:val="003A6174"/>
    <w:rsid w:val="003D6D4B"/>
    <w:rsid w:val="00417EEC"/>
    <w:rsid w:val="0042321F"/>
    <w:rsid w:val="00423C8D"/>
    <w:rsid w:val="004449FA"/>
    <w:rsid w:val="00456780"/>
    <w:rsid w:val="00466CA7"/>
    <w:rsid w:val="004873EA"/>
    <w:rsid w:val="00487437"/>
    <w:rsid w:val="00494301"/>
    <w:rsid w:val="004A579A"/>
    <w:rsid w:val="004D2BA3"/>
    <w:rsid w:val="00501B14"/>
    <w:rsid w:val="00501CA4"/>
    <w:rsid w:val="00512AFB"/>
    <w:rsid w:val="00530BC2"/>
    <w:rsid w:val="0053230F"/>
    <w:rsid w:val="005519E2"/>
    <w:rsid w:val="005A0E91"/>
    <w:rsid w:val="005A7136"/>
    <w:rsid w:val="005D5E14"/>
    <w:rsid w:val="005F2EAC"/>
    <w:rsid w:val="005F44EC"/>
    <w:rsid w:val="006625B7"/>
    <w:rsid w:val="00673B6D"/>
    <w:rsid w:val="00680216"/>
    <w:rsid w:val="006951B9"/>
    <w:rsid w:val="006C2814"/>
    <w:rsid w:val="006D361B"/>
    <w:rsid w:val="0070584B"/>
    <w:rsid w:val="0070616A"/>
    <w:rsid w:val="00723AF6"/>
    <w:rsid w:val="00726FAF"/>
    <w:rsid w:val="00731D5C"/>
    <w:rsid w:val="0075394C"/>
    <w:rsid w:val="007661B4"/>
    <w:rsid w:val="0078284C"/>
    <w:rsid w:val="007C4E77"/>
    <w:rsid w:val="007D4B4F"/>
    <w:rsid w:val="007D7189"/>
    <w:rsid w:val="0080451B"/>
    <w:rsid w:val="00804C01"/>
    <w:rsid w:val="00844976"/>
    <w:rsid w:val="00844FD6"/>
    <w:rsid w:val="00847075"/>
    <w:rsid w:val="00852A66"/>
    <w:rsid w:val="00861B62"/>
    <w:rsid w:val="00874282"/>
    <w:rsid w:val="008818D2"/>
    <w:rsid w:val="00893AA9"/>
    <w:rsid w:val="008948DA"/>
    <w:rsid w:val="008A25E1"/>
    <w:rsid w:val="008D3A2E"/>
    <w:rsid w:val="008E32C6"/>
    <w:rsid w:val="0090378E"/>
    <w:rsid w:val="00916196"/>
    <w:rsid w:val="00965F51"/>
    <w:rsid w:val="00995CE2"/>
    <w:rsid w:val="009C2885"/>
    <w:rsid w:val="009D3BFB"/>
    <w:rsid w:val="009E670C"/>
    <w:rsid w:val="00A02980"/>
    <w:rsid w:val="00A03604"/>
    <w:rsid w:val="00A24E25"/>
    <w:rsid w:val="00A274AD"/>
    <w:rsid w:val="00A609D2"/>
    <w:rsid w:val="00A92562"/>
    <w:rsid w:val="00AA7425"/>
    <w:rsid w:val="00AB7895"/>
    <w:rsid w:val="00AC6E5C"/>
    <w:rsid w:val="00B26E63"/>
    <w:rsid w:val="00B45C88"/>
    <w:rsid w:val="00B53825"/>
    <w:rsid w:val="00B904AC"/>
    <w:rsid w:val="00BA7FDD"/>
    <w:rsid w:val="00BB7E68"/>
    <w:rsid w:val="00BC19D9"/>
    <w:rsid w:val="00BC3DA7"/>
    <w:rsid w:val="00BE2BDF"/>
    <w:rsid w:val="00BF1762"/>
    <w:rsid w:val="00C01A8F"/>
    <w:rsid w:val="00C02A3C"/>
    <w:rsid w:val="00C12D7E"/>
    <w:rsid w:val="00C2007A"/>
    <w:rsid w:val="00C417C3"/>
    <w:rsid w:val="00C4319C"/>
    <w:rsid w:val="00C56489"/>
    <w:rsid w:val="00C63EBE"/>
    <w:rsid w:val="00C72B46"/>
    <w:rsid w:val="00C76A62"/>
    <w:rsid w:val="00C81E27"/>
    <w:rsid w:val="00C82E5E"/>
    <w:rsid w:val="00C93042"/>
    <w:rsid w:val="00CA045D"/>
    <w:rsid w:val="00CA5F3D"/>
    <w:rsid w:val="00CD66D5"/>
    <w:rsid w:val="00CE3CF7"/>
    <w:rsid w:val="00CF7E8A"/>
    <w:rsid w:val="00D105C7"/>
    <w:rsid w:val="00D257D1"/>
    <w:rsid w:val="00D83A77"/>
    <w:rsid w:val="00D90245"/>
    <w:rsid w:val="00D91390"/>
    <w:rsid w:val="00D959BA"/>
    <w:rsid w:val="00D9669E"/>
    <w:rsid w:val="00DA4745"/>
    <w:rsid w:val="00DC106E"/>
    <w:rsid w:val="00DD3B74"/>
    <w:rsid w:val="00DF5B31"/>
    <w:rsid w:val="00E03557"/>
    <w:rsid w:val="00E04310"/>
    <w:rsid w:val="00E24977"/>
    <w:rsid w:val="00E275D1"/>
    <w:rsid w:val="00E43231"/>
    <w:rsid w:val="00E4417D"/>
    <w:rsid w:val="00E576C3"/>
    <w:rsid w:val="00E7274A"/>
    <w:rsid w:val="00E736C4"/>
    <w:rsid w:val="00E749D2"/>
    <w:rsid w:val="00E80529"/>
    <w:rsid w:val="00E9687B"/>
    <w:rsid w:val="00EA1A8E"/>
    <w:rsid w:val="00ED088A"/>
    <w:rsid w:val="00ED20B6"/>
    <w:rsid w:val="00EF2A47"/>
    <w:rsid w:val="00EF430B"/>
    <w:rsid w:val="00F17498"/>
    <w:rsid w:val="00F537B6"/>
    <w:rsid w:val="00F53BC0"/>
    <w:rsid w:val="00F67527"/>
    <w:rsid w:val="00F77A5C"/>
    <w:rsid w:val="00F8440C"/>
    <w:rsid w:val="00F85649"/>
    <w:rsid w:val="00F93E0A"/>
    <w:rsid w:val="00FC5DD9"/>
    <w:rsid w:val="00FD3D3D"/>
    <w:rsid w:val="00FE7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20B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ED20B6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ED20B6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ED20B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D20B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20">
    <w:name w:val="Заголовок 2 Знак"/>
    <w:basedOn w:val="a0"/>
    <w:link w:val="2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a3">
    <w:name w:val="Цветовое выделение"/>
    <w:uiPriority w:val="99"/>
    <w:rsid w:val="00ED20B6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ED20B6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ED20B6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ED20B6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ED20B6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rsid w:val="00ED20B6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ED20B6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rsid w:val="00ED20B6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ED20B6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sid w:val="00ED20B6"/>
    <w:rPr>
      <w:rFonts w:cs="Times New Roman"/>
      <w:b/>
      <w:bCs/>
      <w:color w:val="000080"/>
      <w:sz w:val="20"/>
      <w:szCs w:val="20"/>
    </w:rPr>
  </w:style>
  <w:style w:type="character" w:customStyle="1" w:styleId="ad">
    <w:name w:val="Не вступил в силу"/>
    <w:basedOn w:val="a3"/>
    <w:uiPriority w:val="99"/>
    <w:rsid w:val="00ED20B6"/>
    <w:rPr>
      <w:rFonts w:cs="Times New Roman"/>
      <w:b/>
      <w:bCs/>
      <w:color w:val="008080"/>
      <w:sz w:val="20"/>
      <w:szCs w:val="20"/>
    </w:rPr>
  </w:style>
  <w:style w:type="paragraph" w:customStyle="1" w:styleId="ae">
    <w:name w:val="Таблицы (моноширинный)"/>
    <w:basedOn w:val="a"/>
    <w:next w:val="a"/>
    <w:uiPriority w:val="99"/>
    <w:rsid w:val="00ED20B6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rsid w:val="00ED20B6"/>
    <w:pPr>
      <w:ind w:left="140"/>
    </w:pPr>
  </w:style>
  <w:style w:type="paragraph" w:customStyle="1" w:styleId="af0">
    <w:name w:val="Основное меню"/>
    <w:basedOn w:val="a"/>
    <w:next w:val="a"/>
    <w:uiPriority w:val="99"/>
    <w:rsid w:val="00ED20B6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  <w:rsid w:val="00ED20B6"/>
  </w:style>
  <w:style w:type="paragraph" w:customStyle="1" w:styleId="af2">
    <w:name w:val="Постоянная часть"/>
    <w:basedOn w:val="af0"/>
    <w:next w:val="a"/>
    <w:uiPriority w:val="99"/>
    <w:rsid w:val="00ED20B6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rsid w:val="00ED20B6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sid w:val="00ED20B6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5">
    <w:name w:val="Словарная статья"/>
    <w:basedOn w:val="a"/>
    <w:next w:val="a"/>
    <w:uiPriority w:val="99"/>
    <w:rsid w:val="00ED20B6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rsid w:val="00ED20B6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sid w:val="00ED20B6"/>
    <w:rPr>
      <w:rFonts w:cs="Times New Roman"/>
      <w:b/>
      <w:bCs/>
      <w:strike/>
      <w:color w:val="808000"/>
      <w:sz w:val="20"/>
      <w:szCs w:val="20"/>
    </w:rPr>
  </w:style>
  <w:style w:type="table" w:styleId="af8">
    <w:name w:val="Table Grid"/>
    <w:basedOn w:val="a1"/>
    <w:uiPriority w:val="99"/>
    <w:rsid w:val="00ED20B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ED20B6"/>
    <w:pPr>
      <w:widowControl/>
      <w:autoSpaceDE/>
      <w:autoSpaceDN/>
      <w:adjustRightInd/>
      <w:ind w:firstLine="540"/>
    </w:pPr>
    <w:rPr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D20B6"/>
    <w:rPr>
      <w:rFonts w:ascii="Arial" w:hAnsi="Arial" w:cs="Arial"/>
      <w:sz w:val="24"/>
      <w:szCs w:val="24"/>
      <w:lang w:eastAsia="en-US"/>
    </w:rPr>
  </w:style>
  <w:style w:type="paragraph" w:customStyle="1" w:styleId="ConsTitle">
    <w:name w:val="ConsTitle"/>
    <w:uiPriority w:val="99"/>
    <w:rsid w:val="00ED2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ED20B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9">
    <w:name w:val="Hyperlink"/>
    <w:basedOn w:val="a0"/>
    <w:uiPriority w:val="99"/>
    <w:rsid w:val="00ED20B6"/>
    <w:rPr>
      <w:rFonts w:cs="Times New Roman"/>
      <w:color w:val="0000FF"/>
      <w:u w:val="single"/>
    </w:rPr>
  </w:style>
  <w:style w:type="paragraph" w:styleId="afa">
    <w:name w:val="header"/>
    <w:basedOn w:val="a"/>
    <w:link w:val="afb"/>
    <w:uiPriority w:val="99"/>
    <w:rsid w:val="00ED20B6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ED20B6"/>
    <w:rPr>
      <w:rFonts w:ascii="Arial" w:hAnsi="Arial" w:cs="Arial"/>
    </w:rPr>
  </w:style>
  <w:style w:type="character" w:styleId="afc">
    <w:name w:val="page number"/>
    <w:basedOn w:val="a0"/>
    <w:uiPriority w:val="99"/>
    <w:rsid w:val="00ED20B6"/>
    <w:rPr>
      <w:rFonts w:cs="Times New Roman"/>
    </w:rPr>
  </w:style>
  <w:style w:type="paragraph" w:styleId="afd">
    <w:name w:val="footer"/>
    <w:basedOn w:val="a"/>
    <w:link w:val="afe"/>
    <w:uiPriority w:val="99"/>
    <w:rsid w:val="00ED20B6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sid w:val="00ED20B6"/>
    <w:rPr>
      <w:rFonts w:ascii="Arial" w:hAnsi="Arial" w:cs="Arial"/>
    </w:rPr>
  </w:style>
  <w:style w:type="paragraph" w:styleId="aff">
    <w:name w:val="Body Text"/>
    <w:basedOn w:val="a"/>
    <w:link w:val="aff0"/>
    <w:uiPriority w:val="99"/>
    <w:rsid w:val="00ED20B6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rsid w:val="00ED20B6"/>
    <w:rPr>
      <w:rFonts w:ascii="Arial" w:hAnsi="Arial" w:cs="Arial"/>
    </w:rPr>
  </w:style>
  <w:style w:type="paragraph" w:customStyle="1" w:styleId="ConsPlusCell">
    <w:name w:val="ConsPlusCell"/>
    <w:rsid w:val="00ED20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1">
    <w:name w:val="footnote reference"/>
    <w:aliases w:val="Знак сноски 1,Знак сноски-FN,Ciae niinee-FN,Referencia nota al pie,Ссылка на сноску 45,Appel note de bas de page"/>
    <w:basedOn w:val="a0"/>
    <w:uiPriority w:val="99"/>
    <w:rsid w:val="00ED20B6"/>
    <w:rPr>
      <w:rFonts w:ascii="Times New Roman" w:hAnsi="Times New Roman" w:cs="Times New Roman"/>
      <w:sz w:val="28"/>
      <w:vertAlign w:val="superscript"/>
    </w:rPr>
  </w:style>
  <w:style w:type="paragraph" w:styleId="aff2">
    <w:name w:val="footnote text"/>
    <w:aliases w:val="Текст сноски Знак1 Знак1,Текст сноски Знак Знак Знак1,Текст сноски Знак1 Знак Знак,Текст сноски Знак Знак Знак Знак,Текст сноски Знак Знак1,Table_Footnote_last,Текст сноски-FN,Oaeno niinee-FN,Oaeno niinee Ciae,Текст сноски Знак Знак Знак"/>
    <w:basedOn w:val="a"/>
    <w:link w:val="aff3"/>
    <w:rsid w:val="00ED20B6"/>
    <w:pPr>
      <w:widowControl/>
      <w:autoSpaceDE/>
      <w:autoSpaceDN/>
      <w:adjustRightInd/>
      <w:ind w:firstLine="567"/>
    </w:pPr>
    <w:rPr>
      <w:rFonts w:ascii="Times New Roman" w:hAnsi="Times New Roman" w:cs="Times New Roman"/>
      <w:sz w:val="26"/>
      <w:szCs w:val="28"/>
    </w:rPr>
  </w:style>
  <w:style w:type="character" w:customStyle="1" w:styleId="aff3">
    <w:name w:val="Текст сноски Знак"/>
    <w:aliases w:val="Текст сноски Знак1 Знак1 Знак,Текст сноски Знак Знак Знак1 Знак,Текст сноски Знак1 Знак Знак Знак,Текст сноски Знак Знак Знак Знак Знак,Текст сноски Знак Знак1 Знак,Table_Footnote_last Знак,Текст сноски-FN Знак,Oaeno niinee-FN Знак"/>
    <w:basedOn w:val="a0"/>
    <w:link w:val="aff2"/>
    <w:rsid w:val="00ED20B6"/>
    <w:rPr>
      <w:sz w:val="26"/>
      <w:szCs w:val="28"/>
    </w:rPr>
  </w:style>
  <w:style w:type="paragraph" w:customStyle="1" w:styleId="ConsPlusNormal">
    <w:name w:val="ConsPlusNormal"/>
    <w:rsid w:val="00ED20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4">
    <w:name w:val="List Paragraph"/>
    <w:basedOn w:val="a"/>
    <w:link w:val="aff5"/>
    <w:uiPriority w:val="34"/>
    <w:qFormat/>
    <w:rsid w:val="00ED20B6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lang w:eastAsia="en-US"/>
    </w:rPr>
  </w:style>
  <w:style w:type="character" w:customStyle="1" w:styleId="aff5">
    <w:name w:val="Абзац списка Знак"/>
    <w:link w:val="aff4"/>
    <w:uiPriority w:val="34"/>
    <w:locked/>
    <w:rsid w:val="00ED20B6"/>
    <w:rPr>
      <w:rFonts w:ascii="Calibri" w:hAnsi="Calibri"/>
      <w:lang w:eastAsia="en-US"/>
    </w:rPr>
  </w:style>
  <w:style w:type="character" w:customStyle="1" w:styleId="FontStyle65">
    <w:name w:val="Font Style65"/>
    <w:basedOn w:val="a0"/>
    <w:uiPriority w:val="99"/>
    <w:rsid w:val="00ED20B6"/>
    <w:rPr>
      <w:rFonts w:ascii="Times New Roman" w:hAnsi="Times New Roman" w:cs="Times New Roman"/>
      <w:sz w:val="26"/>
      <w:szCs w:val="26"/>
    </w:rPr>
  </w:style>
  <w:style w:type="paragraph" w:customStyle="1" w:styleId="Style41">
    <w:name w:val="Style41"/>
    <w:basedOn w:val="a"/>
    <w:uiPriority w:val="99"/>
    <w:rsid w:val="00ED20B6"/>
    <w:pPr>
      <w:spacing w:line="331" w:lineRule="exact"/>
      <w:ind w:firstLine="139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ED20B6"/>
    <w:pPr>
      <w:spacing w:line="324" w:lineRule="exact"/>
      <w:ind w:firstLine="466"/>
    </w:pPr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ED20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2">
    <w:name w:val="Style12"/>
    <w:basedOn w:val="a"/>
    <w:uiPriority w:val="99"/>
    <w:rsid w:val="00ED20B6"/>
    <w:pPr>
      <w:spacing w:line="322" w:lineRule="exact"/>
      <w:ind w:firstLine="706"/>
    </w:pPr>
    <w:rPr>
      <w:rFonts w:ascii="Times New Roman" w:hAnsi="Times New Roman" w:cs="Times New Roman"/>
      <w:sz w:val="24"/>
      <w:szCs w:val="24"/>
    </w:rPr>
  </w:style>
  <w:style w:type="character" w:customStyle="1" w:styleId="FontStyle69">
    <w:name w:val="Font Style69"/>
    <w:basedOn w:val="a0"/>
    <w:uiPriority w:val="99"/>
    <w:rsid w:val="00ED20B6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9">
    <w:name w:val="Style19"/>
    <w:basedOn w:val="a"/>
    <w:uiPriority w:val="99"/>
    <w:rsid w:val="00ED20B6"/>
    <w:pPr>
      <w:spacing w:line="326" w:lineRule="exact"/>
      <w:ind w:hanging="35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ED20B6"/>
    <w:pPr>
      <w:spacing w:line="483" w:lineRule="exact"/>
      <w:ind w:firstLine="715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D20B6"/>
    <w:pPr>
      <w:spacing w:line="486" w:lineRule="exact"/>
      <w:ind w:firstLine="0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D20B6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ED20B6"/>
    <w:pPr>
      <w:spacing w:line="325" w:lineRule="exact"/>
      <w:ind w:firstLine="730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ED20B6"/>
    <w:pPr>
      <w:spacing w:line="325" w:lineRule="exact"/>
      <w:ind w:firstLine="538"/>
    </w:pPr>
    <w:rPr>
      <w:rFonts w:ascii="Times New Roman" w:hAnsi="Times New Roman" w:cs="Times New Roman"/>
      <w:sz w:val="24"/>
      <w:szCs w:val="24"/>
    </w:rPr>
  </w:style>
  <w:style w:type="character" w:customStyle="1" w:styleId="FontStyle71">
    <w:name w:val="Font Style71"/>
    <w:basedOn w:val="a0"/>
    <w:uiPriority w:val="99"/>
    <w:rsid w:val="00ED20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8">
    <w:name w:val="Font Style78"/>
    <w:basedOn w:val="a0"/>
    <w:uiPriority w:val="99"/>
    <w:rsid w:val="00ED20B6"/>
    <w:rPr>
      <w:rFonts w:ascii="Times New Roman" w:hAnsi="Times New Roman" w:cs="Times New Roman"/>
      <w:spacing w:val="-20"/>
      <w:sz w:val="26"/>
      <w:szCs w:val="26"/>
    </w:rPr>
  </w:style>
  <w:style w:type="character" w:customStyle="1" w:styleId="FontStyle81">
    <w:name w:val="Font Style81"/>
    <w:basedOn w:val="a0"/>
    <w:uiPriority w:val="99"/>
    <w:rsid w:val="00ED20B6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footnotedescription">
    <w:name w:val="footnote description"/>
    <w:next w:val="a"/>
    <w:link w:val="footnotedescriptionChar"/>
    <w:hidden/>
    <w:rsid w:val="008818D2"/>
    <w:pPr>
      <w:ind w:left="43" w:firstLine="701"/>
      <w:jc w:val="both"/>
    </w:pPr>
    <w:rPr>
      <w:color w:val="000000"/>
      <w:sz w:val="24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rsid w:val="008818D2"/>
    <w:rPr>
      <w:color w:val="000000"/>
      <w:sz w:val="24"/>
      <w:szCs w:val="22"/>
      <w:lang w:val="en-US" w:eastAsia="en-US"/>
    </w:rPr>
  </w:style>
  <w:style w:type="character" w:customStyle="1" w:styleId="footnotemark">
    <w:name w:val="footnote mark"/>
    <w:hidden/>
    <w:rsid w:val="008818D2"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table" w:customStyle="1" w:styleId="TableGrid">
    <w:name w:val="TableGrid"/>
    <w:rsid w:val="008818D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6">
    <w:name w:val="Balloon Text"/>
    <w:basedOn w:val="a"/>
    <w:link w:val="aff7"/>
    <w:rsid w:val="008818D2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0"/>
    <w:link w:val="aff6"/>
    <w:rsid w:val="008818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20B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ED20B6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ED20B6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ED20B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D20B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20">
    <w:name w:val="Заголовок 2 Знак"/>
    <w:basedOn w:val="a0"/>
    <w:link w:val="2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a3">
    <w:name w:val="Цветовое выделение"/>
    <w:uiPriority w:val="99"/>
    <w:rsid w:val="00ED20B6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ED20B6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ED20B6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ED20B6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ED20B6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rsid w:val="00ED20B6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ED20B6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rsid w:val="00ED20B6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ED20B6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sid w:val="00ED20B6"/>
    <w:rPr>
      <w:rFonts w:cs="Times New Roman"/>
      <w:b/>
      <w:bCs/>
      <w:color w:val="000080"/>
      <w:sz w:val="20"/>
      <w:szCs w:val="20"/>
    </w:rPr>
  </w:style>
  <w:style w:type="character" w:customStyle="1" w:styleId="ad">
    <w:name w:val="Не вступил в силу"/>
    <w:basedOn w:val="a3"/>
    <w:uiPriority w:val="99"/>
    <w:rsid w:val="00ED20B6"/>
    <w:rPr>
      <w:rFonts w:cs="Times New Roman"/>
      <w:b/>
      <w:bCs/>
      <w:color w:val="008080"/>
      <w:sz w:val="20"/>
      <w:szCs w:val="20"/>
    </w:rPr>
  </w:style>
  <w:style w:type="paragraph" w:customStyle="1" w:styleId="ae">
    <w:name w:val="Таблицы (моноширинный)"/>
    <w:basedOn w:val="a"/>
    <w:next w:val="a"/>
    <w:uiPriority w:val="99"/>
    <w:rsid w:val="00ED20B6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rsid w:val="00ED20B6"/>
    <w:pPr>
      <w:ind w:left="140"/>
    </w:pPr>
  </w:style>
  <w:style w:type="paragraph" w:customStyle="1" w:styleId="af0">
    <w:name w:val="Основное меню"/>
    <w:basedOn w:val="a"/>
    <w:next w:val="a"/>
    <w:uiPriority w:val="99"/>
    <w:rsid w:val="00ED20B6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  <w:rsid w:val="00ED20B6"/>
  </w:style>
  <w:style w:type="paragraph" w:customStyle="1" w:styleId="af2">
    <w:name w:val="Постоянная часть"/>
    <w:basedOn w:val="af0"/>
    <w:next w:val="a"/>
    <w:uiPriority w:val="99"/>
    <w:rsid w:val="00ED20B6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rsid w:val="00ED20B6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sid w:val="00ED20B6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5">
    <w:name w:val="Словарная статья"/>
    <w:basedOn w:val="a"/>
    <w:next w:val="a"/>
    <w:uiPriority w:val="99"/>
    <w:rsid w:val="00ED20B6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rsid w:val="00ED20B6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sid w:val="00ED20B6"/>
    <w:rPr>
      <w:rFonts w:cs="Times New Roman"/>
      <w:b/>
      <w:bCs/>
      <w:strike/>
      <w:color w:val="808000"/>
      <w:sz w:val="20"/>
      <w:szCs w:val="20"/>
    </w:rPr>
  </w:style>
  <w:style w:type="table" w:styleId="af8">
    <w:name w:val="Table Grid"/>
    <w:basedOn w:val="a1"/>
    <w:uiPriority w:val="99"/>
    <w:rsid w:val="00ED20B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ED20B6"/>
    <w:pPr>
      <w:widowControl/>
      <w:autoSpaceDE/>
      <w:autoSpaceDN/>
      <w:adjustRightInd/>
      <w:ind w:firstLine="540"/>
    </w:pPr>
    <w:rPr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D20B6"/>
    <w:rPr>
      <w:rFonts w:ascii="Arial" w:hAnsi="Arial" w:cs="Arial"/>
      <w:sz w:val="24"/>
      <w:szCs w:val="24"/>
      <w:lang w:eastAsia="en-US"/>
    </w:rPr>
  </w:style>
  <w:style w:type="paragraph" w:customStyle="1" w:styleId="ConsTitle">
    <w:name w:val="ConsTitle"/>
    <w:uiPriority w:val="99"/>
    <w:rsid w:val="00ED2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ED20B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9">
    <w:name w:val="Hyperlink"/>
    <w:basedOn w:val="a0"/>
    <w:uiPriority w:val="99"/>
    <w:rsid w:val="00ED20B6"/>
    <w:rPr>
      <w:rFonts w:cs="Times New Roman"/>
      <w:color w:val="0000FF"/>
      <w:u w:val="single"/>
    </w:rPr>
  </w:style>
  <w:style w:type="paragraph" w:styleId="afa">
    <w:name w:val="header"/>
    <w:basedOn w:val="a"/>
    <w:link w:val="afb"/>
    <w:uiPriority w:val="99"/>
    <w:rsid w:val="00ED20B6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ED20B6"/>
    <w:rPr>
      <w:rFonts w:ascii="Arial" w:hAnsi="Arial" w:cs="Arial"/>
    </w:rPr>
  </w:style>
  <w:style w:type="character" w:styleId="afc">
    <w:name w:val="page number"/>
    <w:basedOn w:val="a0"/>
    <w:uiPriority w:val="99"/>
    <w:rsid w:val="00ED20B6"/>
    <w:rPr>
      <w:rFonts w:cs="Times New Roman"/>
    </w:rPr>
  </w:style>
  <w:style w:type="paragraph" w:styleId="afd">
    <w:name w:val="footer"/>
    <w:basedOn w:val="a"/>
    <w:link w:val="afe"/>
    <w:uiPriority w:val="99"/>
    <w:rsid w:val="00ED20B6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sid w:val="00ED20B6"/>
    <w:rPr>
      <w:rFonts w:ascii="Arial" w:hAnsi="Arial" w:cs="Arial"/>
    </w:rPr>
  </w:style>
  <w:style w:type="paragraph" w:styleId="aff">
    <w:name w:val="Body Text"/>
    <w:basedOn w:val="a"/>
    <w:link w:val="aff0"/>
    <w:uiPriority w:val="99"/>
    <w:rsid w:val="00ED20B6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rsid w:val="00ED20B6"/>
    <w:rPr>
      <w:rFonts w:ascii="Arial" w:hAnsi="Arial" w:cs="Arial"/>
    </w:rPr>
  </w:style>
  <w:style w:type="paragraph" w:customStyle="1" w:styleId="ConsPlusCell">
    <w:name w:val="ConsPlusCell"/>
    <w:rsid w:val="00ED20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1">
    <w:name w:val="footnote reference"/>
    <w:aliases w:val="Знак сноски 1,Знак сноски-FN,Ciae niinee-FN,Referencia nota al pie,Ссылка на сноску 45,Appel note de bas de page"/>
    <w:basedOn w:val="a0"/>
    <w:uiPriority w:val="99"/>
    <w:rsid w:val="00ED20B6"/>
    <w:rPr>
      <w:rFonts w:ascii="Times New Roman" w:hAnsi="Times New Roman" w:cs="Times New Roman"/>
      <w:sz w:val="28"/>
      <w:vertAlign w:val="superscript"/>
    </w:rPr>
  </w:style>
  <w:style w:type="paragraph" w:styleId="aff2">
    <w:name w:val="footnote text"/>
    <w:aliases w:val="Текст сноски Знак1 Знак1,Текст сноски Знак Знак Знак1,Текст сноски Знак1 Знак Знак,Текст сноски Знак Знак Знак Знак,Текст сноски Знак Знак1,Table_Footnote_last,Текст сноски-FN,Oaeno niinee-FN,Oaeno niinee Ciae,Текст сноски Знак Знак Знак"/>
    <w:basedOn w:val="a"/>
    <w:link w:val="aff3"/>
    <w:rsid w:val="00ED20B6"/>
    <w:pPr>
      <w:widowControl/>
      <w:autoSpaceDE/>
      <w:autoSpaceDN/>
      <w:adjustRightInd/>
      <w:ind w:firstLine="567"/>
    </w:pPr>
    <w:rPr>
      <w:rFonts w:ascii="Times New Roman" w:hAnsi="Times New Roman" w:cs="Times New Roman"/>
      <w:sz w:val="26"/>
      <w:szCs w:val="28"/>
    </w:rPr>
  </w:style>
  <w:style w:type="character" w:customStyle="1" w:styleId="aff3">
    <w:name w:val="Текст сноски Знак"/>
    <w:aliases w:val="Текст сноски Знак1 Знак1 Знак,Текст сноски Знак Знак Знак1 Знак,Текст сноски Знак1 Знак Знак Знак,Текст сноски Знак Знак Знак Знак Знак,Текст сноски Знак Знак1 Знак,Table_Footnote_last Знак,Текст сноски-FN Знак,Oaeno niinee-FN Знак"/>
    <w:basedOn w:val="a0"/>
    <w:link w:val="aff2"/>
    <w:rsid w:val="00ED20B6"/>
    <w:rPr>
      <w:sz w:val="26"/>
      <w:szCs w:val="28"/>
    </w:rPr>
  </w:style>
  <w:style w:type="paragraph" w:customStyle="1" w:styleId="ConsPlusNormal">
    <w:name w:val="ConsPlusNormal"/>
    <w:rsid w:val="00ED20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4">
    <w:name w:val="List Paragraph"/>
    <w:basedOn w:val="a"/>
    <w:link w:val="aff5"/>
    <w:uiPriority w:val="34"/>
    <w:qFormat/>
    <w:rsid w:val="00ED20B6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lang w:eastAsia="en-US"/>
    </w:rPr>
  </w:style>
  <w:style w:type="character" w:customStyle="1" w:styleId="aff5">
    <w:name w:val="Абзац списка Знак"/>
    <w:link w:val="aff4"/>
    <w:uiPriority w:val="34"/>
    <w:locked/>
    <w:rsid w:val="00ED20B6"/>
    <w:rPr>
      <w:rFonts w:ascii="Calibri" w:hAnsi="Calibri"/>
      <w:lang w:eastAsia="en-US"/>
    </w:rPr>
  </w:style>
  <w:style w:type="character" w:customStyle="1" w:styleId="FontStyle65">
    <w:name w:val="Font Style65"/>
    <w:basedOn w:val="a0"/>
    <w:uiPriority w:val="99"/>
    <w:rsid w:val="00ED20B6"/>
    <w:rPr>
      <w:rFonts w:ascii="Times New Roman" w:hAnsi="Times New Roman" w:cs="Times New Roman"/>
      <w:sz w:val="26"/>
      <w:szCs w:val="26"/>
    </w:rPr>
  </w:style>
  <w:style w:type="paragraph" w:customStyle="1" w:styleId="Style41">
    <w:name w:val="Style41"/>
    <w:basedOn w:val="a"/>
    <w:uiPriority w:val="99"/>
    <w:rsid w:val="00ED20B6"/>
    <w:pPr>
      <w:spacing w:line="331" w:lineRule="exact"/>
      <w:ind w:firstLine="139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ED20B6"/>
    <w:pPr>
      <w:spacing w:line="324" w:lineRule="exact"/>
      <w:ind w:firstLine="466"/>
    </w:pPr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ED20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2">
    <w:name w:val="Style12"/>
    <w:basedOn w:val="a"/>
    <w:uiPriority w:val="99"/>
    <w:rsid w:val="00ED20B6"/>
    <w:pPr>
      <w:spacing w:line="322" w:lineRule="exact"/>
      <w:ind w:firstLine="706"/>
    </w:pPr>
    <w:rPr>
      <w:rFonts w:ascii="Times New Roman" w:hAnsi="Times New Roman" w:cs="Times New Roman"/>
      <w:sz w:val="24"/>
      <w:szCs w:val="24"/>
    </w:rPr>
  </w:style>
  <w:style w:type="character" w:customStyle="1" w:styleId="FontStyle69">
    <w:name w:val="Font Style69"/>
    <w:basedOn w:val="a0"/>
    <w:uiPriority w:val="99"/>
    <w:rsid w:val="00ED20B6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9">
    <w:name w:val="Style19"/>
    <w:basedOn w:val="a"/>
    <w:uiPriority w:val="99"/>
    <w:rsid w:val="00ED20B6"/>
    <w:pPr>
      <w:spacing w:line="326" w:lineRule="exact"/>
      <w:ind w:hanging="35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ED20B6"/>
    <w:pPr>
      <w:spacing w:line="483" w:lineRule="exact"/>
      <w:ind w:firstLine="715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D20B6"/>
    <w:pPr>
      <w:spacing w:line="486" w:lineRule="exact"/>
      <w:ind w:firstLine="0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D20B6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ED20B6"/>
    <w:pPr>
      <w:spacing w:line="325" w:lineRule="exact"/>
      <w:ind w:firstLine="730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ED20B6"/>
    <w:pPr>
      <w:spacing w:line="325" w:lineRule="exact"/>
      <w:ind w:firstLine="538"/>
    </w:pPr>
    <w:rPr>
      <w:rFonts w:ascii="Times New Roman" w:hAnsi="Times New Roman" w:cs="Times New Roman"/>
      <w:sz w:val="24"/>
      <w:szCs w:val="24"/>
    </w:rPr>
  </w:style>
  <w:style w:type="character" w:customStyle="1" w:styleId="FontStyle71">
    <w:name w:val="Font Style71"/>
    <w:basedOn w:val="a0"/>
    <w:uiPriority w:val="99"/>
    <w:rsid w:val="00ED20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8">
    <w:name w:val="Font Style78"/>
    <w:basedOn w:val="a0"/>
    <w:uiPriority w:val="99"/>
    <w:rsid w:val="00ED20B6"/>
    <w:rPr>
      <w:rFonts w:ascii="Times New Roman" w:hAnsi="Times New Roman" w:cs="Times New Roman"/>
      <w:spacing w:val="-20"/>
      <w:sz w:val="26"/>
      <w:szCs w:val="26"/>
    </w:rPr>
  </w:style>
  <w:style w:type="character" w:customStyle="1" w:styleId="FontStyle81">
    <w:name w:val="Font Style81"/>
    <w:basedOn w:val="a0"/>
    <w:uiPriority w:val="99"/>
    <w:rsid w:val="00ED20B6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eader" Target="header5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DFF9A-AB68-4887-BDF2-75CFCE39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21</Pages>
  <Words>6136</Words>
  <Characters>34976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2018-09-18T07:08:00Z</cp:lastPrinted>
  <dcterms:created xsi:type="dcterms:W3CDTF">2018-09-14T07:21:00Z</dcterms:created>
  <dcterms:modified xsi:type="dcterms:W3CDTF">2018-09-21T10:09:00Z</dcterms:modified>
</cp:coreProperties>
</file>